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bookmarkStart w:id="0" w:name="_GoBack"/>
      <w:r>
        <w:rPr>
          <w:rFonts w:hint="eastAsia" w:ascii="宋体" w:hAnsi="宋体" w:eastAsia="宋体"/>
          <w:sz w:val="28"/>
          <w:szCs w:val="28"/>
        </w:rPr>
        <w:t>入馆教育考试答题流程</w:t>
      </w:r>
    </w:p>
    <w:bookmarkEnd w:id="0"/>
    <w:p>
      <w:pPr>
        <w:rPr>
          <w:rFonts w:asciiTheme="minorEastAsia" w:hAnsiTheme="minorEastAsia"/>
          <w:b/>
          <w:color w:val="C00000"/>
          <w:sz w:val="28"/>
          <w:szCs w:val="28"/>
        </w:rPr>
      </w:pPr>
      <w:r>
        <w:rPr>
          <w:rFonts w:hint="eastAsia" w:asciiTheme="minorEastAsia" w:hAnsiTheme="minorEastAsia"/>
          <w:b/>
          <w:color w:val="C00000"/>
          <w:sz w:val="28"/>
          <w:szCs w:val="28"/>
        </w:rPr>
        <w:t>第一步：下载安装超星学习通APP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2286000" cy="228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01" cy="228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扫描上述二维码，下载安装超星学习通APP；</w:t>
      </w:r>
    </w:p>
    <w:p>
      <w:pPr>
        <w:rPr>
          <w:rFonts w:asciiTheme="minorEastAsia" w:hAnsiTheme="minorEastAsia"/>
          <w:b/>
          <w:color w:val="C00000"/>
          <w:sz w:val="28"/>
          <w:szCs w:val="28"/>
        </w:rPr>
      </w:pPr>
      <w:r>
        <w:rPr>
          <w:rFonts w:hint="eastAsia" w:asciiTheme="minorEastAsia" w:hAnsiTheme="minorEastAsia"/>
          <w:b/>
          <w:color w:val="C00000"/>
          <w:sz w:val="28"/>
          <w:szCs w:val="28"/>
        </w:rPr>
        <w:t>第二步:新用户注册及登录</w:t>
      </w:r>
    </w:p>
    <w:p>
      <w:pPr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首次使用需进行新用户注册。注册完成后返回登录界面，选择输入手机验证码或密码进行登录；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drawing>
          <wp:inline distT="0" distB="0" distL="0" distR="0">
            <wp:extent cx="1727835" cy="3959860"/>
            <wp:effectExtent l="0" t="0" r="5715" b="2540"/>
            <wp:docPr id="10" name="图片 10" descr="C:\Users\Administrator\Deskto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Desktop\1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b/>
          <w:sz w:val="28"/>
          <w:szCs w:val="28"/>
        </w:rPr>
        <w:drawing>
          <wp:inline distT="0" distB="0" distL="0" distR="0">
            <wp:extent cx="1727835" cy="3959860"/>
            <wp:effectExtent l="0" t="0" r="5715" b="2540"/>
            <wp:docPr id="9" name="图片 9" descr="C:\Users\Administrato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1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1655445" cy="3959860"/>
            <wp:effectExtent l="0" t="0" r="1905" b="2540"/>
            <wp:docPr id="21" name="图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color w:val="C00000"/>
          <w:sz w:val="28"/>
          <w:szCs w:val="28"/>
        </w:rPr>
        <w:t>第三步：绑定学校和学号</w:t>
      </w:r>
    </w:p>
    <w:p>
      <w:pPr>
        <w:ind w:firstLine="689" w:firstLineChars="245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登录成功后，根据提示，输入学校/单位：</w:t>
      </w:r>
      <w:r>
        <w:rPr>
          <w:rFonts w:hint="eastAsia" w:asciiTheme="minorEastAsia" w:hAnsiTheme="minorEastAsia"/>
          <w:b/>
          <w:color w:val="C00000"/>
          <w:sz w:val="28"/>
          <w:szCs w:val="28"/>
        </w:rPr>
        <w:t>武汉华夏理工学院图书馆</w:t>
      </w:r>
      <w:r>
        <w:rPr>
          <w:rFonts w:hint="eastAsia" w:asciiTheme="minorEastAsia" w:hAnsiTheme="minorEastAsia"/>
          <w:b/>
          <w:sz w:val="28"/>
          <w:szCs w:val="28"/>
        </w:rPr>
        <w:t>，选择“下一步”，填写</w:t>
      </w:r>
      <w:r>
        <w:rPr>
          <w:rFonts w:hint="eastAsia" w:asciiTheme="minorEastAsia" w:hAnsiTheme="minorEastAsia"/>
          <w:b/>
          <w:color w:val="C00000"/>
          <w:sz w:val="28"/>
          <w:szCs w:val="28"/>
        </w:rPr>
        <w:t>学号和本人姓名</w:t>
      </w:r>
      <w:r>
        <w:rPr>
          <w:rFonts w:hint="eastAsia" w:asciiTheme="minorEastAsia" w:hAnsiTheme="minorEastAsia"/>
          <w:b/>
          <w:sz w:val="28"/>
          <w:szCs w:val="28"/>
        </w:rPr>
        <w:t>。</w:t>
      </w:r>
    </w:p>
    <w:p>
      <w:pPr>
        <w:ind w:firstLine="56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2162175" cy="2879725"/>
            <wp:effectExtent l="0" t="0" r="9525" b="15875"/>
            <wp:docPr id="6" name="图片 6" descr="C:\Users\HX\Desktop\H@XLA@[9@ZUNU8RRTT85W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HX\Desktop\H@XLA@[9@ZUNU8RRTT85WN6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1" r="-51" b="33333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162175" cy="2879725"/>
            <wp:effectExtent l="0" t="0" r="9525" b="15875"/>
            <wp:docPr id="12" name="图片 12" descr="C:\Users\HX\AppData\Roaming\Tencent\Users\76089759\QQ\WinTemp\RichOle\4_R4T]1~~X9GW5%FC})ZO)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HX\AppData\Roaming\Tencent\Users\76089759\QQ\WinTemp\RichOle\4_R4T]1~~X9GW5%FC})ZO)9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40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7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b/>
          <w:color w:val="C00000"/>
          <w:sz w:val="28"/>
          <w:szCs w:val="28"/>
        </w:rPr>
      </w:pPr>
      <w:r>
        <w:rPr>
          <w:rFonts w:hint="eastAsia" w:asciiTheme="minorEastAsia" w:hAnsiTheme="minorEastAsia"/>
          <w:b/>
          <w:color w:val="C00000"/>
          <w:sz w:val="28"/>
          <w:szCs w:val="28"/>
        </w:rPr>
        <w:t>第四步：输入邀请码，进入主页，学习入馆指南</w:t>
      </w:r>
    </w:p>
    <w:p>
      <w:pPr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点击学习通首页右上角“邀请码”图标，输入</w:t>
      </w:r>
      <w:r>
        <w:rPr>
          <w:rFonts w:hint="eastAsia" w:asciiTheme="minorEastAsia" w:hAnsiTheme="minorEastAsia"/>
          <w:b/>
          <w:color w:val="C00000"/>
          <w:sz w:val="28"/>
          <w:szCs w:val="28"/>
        </w:rPr>
        <w:t>wb0606</w:t>
      </w:r>
      <w:r>
        <w:rPr>
          <w:rFonts w:hint="eastAsia" w:asciiTheme="minorEastAsia" w:hAnsiTheme="minorEastAsia"/>
          <w:b/>
          <w:sz w:val="28"/>
          <w:szCs w:val="28"/>
        </w:rPr>
        <w:t>，进入武汉华夏理工学院图书馆主页。</w:t>
      </w:r>
    </w:p>
    <w:p>
      <w:pPr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找到“</w:t>
      </w:r>
      <w:r>
        <w:rPr>
          <w:rFonts w:hint="eastAsia" w:asciiTheme="minorEastAsia" w:hAnsiTheme="minorEastAsia"/>
          <w:b/>
          <w:color w:val="C00000"/>
          <w:sz w:val="28"/>
          <w:szCs w:val="28"/>
        </w:rPr>
        <w:t>入馆指南</w:t>
      </w:r>
      <w:r>
        <w:rPr>
          <w:rFonts w:hint="eastAsia" w:asciiTheme="minorEastAsia" w:hAnsiTheme="minorEastAsia"/>
          <w:b/>
          <w:sz w:val="28"/>
          <w:szCs w:val="28"/>
        </w:rPr>
        <w:t>”模块，点击进入图书馆入馆学习培训。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2159635" cy="2159635"/>
            <wp:effectExtent l="0" t="0" r="12065" b="12065"/>
            <wp:docPr id="2" name="图片 2" descr="C:\Users\Administrator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16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2159635" cy="2159635"/>
            <wp:effectExtent l="0" t="0" r="12065" b="12065"/>
            <wp:docPr id="3" name="图片 3" descr="C:\Users\Administrator\Desktop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17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2159635" cy="3599815"/>
            <wp:effectExtent l="0" t="0" r="12065" b="635"/>
            <wp:docPr id="23" name="图片 23" descr="C:\Users\Administrator\Desktop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Desktop\14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2159635" cy="3599815"/>
            <wp:effectExtent l="0" t="0" r="12065" b="635"/>
            <wp:docPr id="22" name="图片 22" descr="C:\Users\Administrator\Desktop\749EFD0AA89A5ADBF12C1D5DC5888D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Desktop\749EFD0AA89A5ADBF12C1D5DC5888D96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asciiTheme="minorEastAsia" w:hAnsiTheme="minorEastAsia"/>
          <w:b/>
          <w:color w:val="C00000"/>
          <w:sz w:val="28"/>
          <w:szCs w:val="28"/>
        </w:rPr>
      </w:pPr>
      <w:r>
        <w:rPr>
          <w:rFonts w:hint="eastAsia" w:asciiTheme="minorEastAsia" w:hAnsiTheme="minorEastAsia"/>
          <w:b/>
          <w:color w:val="C00000"/>
          <w:sz w:val="28"/>
          <w:szCs w:val="28"/>
        </w:rPr>
        <w:t>第五步：进行入馆考核</w:t>
      </w:r>
    </w:p>
    <w:p>
      <w:pPr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学习完成后点击“</w:t>
      </w:r>
      <w:r>
        <w:rPr>
          <w:rFonts w:hint="eastAsia" w:asciiTheme="minorEastAsia" w:hAnsiTheme="minorEastAsia"/>
          <w:b/>
          <w:color w:val="C00000"/>
          <w:sz w:val="28"/>
          <w:szCs w:val="28"/>
        </w:rPr>
        <w:t>入馆考核</w:t>
      </w:r>
      <w:r>
        <w:rPr>
          <w:rFonts w:hint="eastAsia" w:asciiTheme="minorEastAsia" w:hAnsiTheme="minorEastAsia"/>
          <w:b/>
          <w:sz w:val="28"/>
          <w:szCs w:val="28"/>
        </w:rPr>
        <w:t>”，完善个人信息（</w:t>
      </w:r>
      <w:r>
        <w:rPr>
          <w:rFonts w:hint="eastAsia" w:asciiTheme="minorEastAsia" w:hAnsiTheme="minorEastAsia"/>
          <w:b/>
          <w:color w:val="C00000"/>
          <w:sz w:val="28"/>
          <w:szCs w:val="28"/>
        </w:rPr>
        <w:t>请务必填写真实姓名、手机号和学号，否则无法核实读者身份，考试数据无效。</w:t>
      </w:r>
      <w:r>
        <w:rPr>
          <w:rFonts w:hint="eastAsia" w:asciiTheme="minorEastAsia" w:hAnsiTheme="minorEastAsia"/>
          <w:b/>
          <w:sz w:val="28"/>
          <w:szCs w:val="28"/>
        </w:rPr>
        <w:t>），开始入馆教育答题。</w:t>
      </w:r>
    </w:p>
    <w:p>
      <w:pPr>
        <w:jc w:val="left"/>
      </w:pPr>
      <w:r>
        <w:rPr>
          <w:rFonts w:asciiTheme="minorEastAsia" w:hAnsiTheme="minorEastAsia"/>
          <w:b/>
          <w:sz w:val="28"/>
          <w:szCs w:val="28"/>
        </w:rPr>
        <w:drawing>
          <wp:inline distT="0" distB="0" distL="0" distR="0">
            <wp:extent cx="1691640" cy="3419475"/>
            <wp:effectExtent l="0" t="0" r="3810" b="9525"/>
            <wp:docPr id="24" name="图片 24" descr="C:\Users\Administrator\Desktop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Administrator\Desktop\15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691640" cy="3419475"/>
            <wp:effectExtent l="0" t="0" r="3810" b="9525"/>
            <wp:docPr id="14" name="图片 14" descr="C:\Users\HX\AppData\Roaming\Tencent\Users\76089759\QQ\WinTemp\RichOle\ND3J8X`GP({_PF%SZRP2T1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HX\AppData\Roaming\Tencent\Users\76089759\QQ\WinTemp\RichOle\ND3J8X`GP({_PF%SZRP2T1Z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691640" cy="3419475"/>
            <wp:effectExtent l="0" t="0" r="3810" b="9525"/>
            <wp:docPr id="15" name="图片 15" descr="C:\Users\HX\AppData\Roaming\Tencent\Users\76089759\QQ\WinTemp\RichOle\F%%{`M]{IJVFLGQO@F5U(%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HX\AppData\Roaming\Tencent\Users\76089759\QQ\WinTemp\RichOle\F%%{`M]{IJVFLGQO@F5U(%7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963C5"/>
    <w:rsid w:val="6BB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2021-09-14T07:07:00Z</dcterms:created>
  <dc:creator>婧子〽〽</dc:creator>
  <cp:lastModifiedBy>婧子〽〽</cp:lastModifiedBy>
  <dcterms:modified xsi:type="dcterms:W3CDTF">2021-09-14T07:08:17Z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3C228B88A0EC4873AFEF2925FEA2637D</vt:lpwstr>
  </property>
</Properties>
</file>