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color w:val="CC0000"/>
        </w:rPr>
        <w:t xml:space="preserve">  </w:t>
      </w:r>
      <w:r>
        <w:rPr>
          <w:rFonts w:hint="eastAsia"/>
          <w:b/>
          <w:bCs/>
          <w:color w:val="CC0000"/>
          <w:sz w:val="32"/>
          <w:szCs w:val="32"/>
        </w:rPr>
        <w:t xml:space="preserve"> </w:t>
      </w:r>
      <w:r>
        <w:rPr>
          <w:rFonts w:hint="eastAsia"/>
          <w:b/>
          <w:bCs/>
          <w:sz w:val="36"/>
          <w:szCs w:val="36"/>
        </w:rPr>
        <w:t>关于举办2020年教职工羽毛球比赛的通知</w:t>
      </w:r>
    </w:p>
    <w:p>
      <w:pPr>
        <w:pStyle w:val="7"/>
        <w:spacing w:before="0" w:beforeAutospacing="0" w:after="0" w:afterAutospacing="0" w:line="500" w:lineRule="exact"/>
        <w:jc w:val="center"/>
        <w:rPr>
          <w:color w:val="383939"/>
          <w:spacing w:val="18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无与伦比 等你来战</w:t>
      </w:r>
      <w:r>
        <w:rPr>
          <w:rFonts w:hint="eastAsia"/>
          <w:spacing w:val="18"/>
          <w:sz w:val="36"/>
          <w:szCs w:val="36"/>
        </w:rPr>
        <w:t> 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各分工会：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14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  为了增强教职员工体质，丰富教职工业余文化生活，根据校工会2020年的工作计划和下半年工作部署安排，举办2020年教职工羽毛球比赛，本次比赛由校工会主办，校羽毛球俱乐部和体育学院承办。现将有关事项通知如下：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4" w:firstLineChars="200"/>
        <w:textAlignment w:val="auto"/>
        <w:rPr>
          <w:rFonts w:hint="eastAsia" w:ascii="仿宋" w:hAnsi="仿宋" w:eastAsia="仿宋" w:cs="仿宋"/>
          <w:b/>
          <w:bCs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83939"/>
          <w:spacing w:val="18"/>
          <w:sz w:val="28"/>
          <w:szCs w:val="28"/>
        </w:rPr>
        <w:t>比赛项目：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2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团体赛（采用无与伦比赛制）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4" w:firstLineChars="200"/>
        <w:textAlignment w:val="auto"/>
        <w:rPr>
          <w:rFonts w:hint="eastAsia" w:ascii="仿宋" w:hAnsi="仿宋" w:eastAsia="仿宋" w:cs="仿宋"/>
          <w:b/>
          <w:bCs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83939"/>
          <w:spacing w:val="18"/>
          <w:sz w:val="28"/>
          <w:szCs w:val="28"/>
        </w:rPr>
        <w:t>报名及比赛时间、地点：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2" w:firstLineChars="200"/>
        <w:textAlignment w:val="auto"/>
        <w:rPr>
          <w:rFonts w:hint="eastAsia" w:ascii="仿宋" w:hAnsi="仿宋" w:eastAsia="仿宋" w:cs="仿宋"/>
          <w:spacing w:val="18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1</w:t>
      </w:r>
      <w:r>
        <w:rPr>
          <w:rFonts w:hint="eastAsia" w:ascii="仿宋" w:hAnsi="仿宋" w:eastAsia="仿宋" w:cs="仿宋"/>
          <w:spacing w:val="1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报名时间：10月9日—10月15日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2" w:firstLineChars="200"/>
        <w:textAlignment w:val="auto"/>
        <w:rPr>
          <w:rFonts w:hint="eastAsia" w:ascii="仿宋" w:hAnsi="仿宋" w:eastAsia="仿宋" w:cs="仿宋"/>
          <w:spacing w:val="18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2</w:t>
      </w:r>
      <w:r>
        <w:rPr>
          <w:rFonts w:hint="eastAsia" w:ascii="仿宋" w:hAnsi="仿宋" w:eastAsia="仿宋" w:cs="仿宋"/>
          <w:spacing w:val="1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比赛时间：10月24日（周六）上午8：30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2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3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比赛地点：校室内羽毛球馆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2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4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黄程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 xml:space="preserve">          电话：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81695569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948" w:firstLineChars="3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协调人：王莹           电话：81695515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 xml:space="preserve">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4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83939"/>
          <w:spacing w:val="18"/>
          <w:sz w:val="28"/>
          <w:szCs w:val="28"/>
        </w:rPr>
        <w:t>三、注意事项：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2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1.因采用“无与伦比”赛制，综合各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分工会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 xml:space="preserve">实力匹配，现将各院分工会重新组合参赛（附联队分配图）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2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2.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每队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报名人数限8男、6女（含候补男女各一名）。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2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3.各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分工会至少需报5名队员参赛，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联队自行商议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报领队一名，教练一名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及联队参赛队员14名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并于10月15日前将报名表交王莹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。   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4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83939"/>
          <w:spacing w:val="18"/>
          <w:sz w:val="28"/>
          <w:szCs w:val="28"/>
        </w:rPr>
        <w:t>四、评奖办法：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2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一等奖、二等奖、三等奖、最佳组织奖、最佳人气奖。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4" w:firstLineChars="2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83939"/>
          <w:spacing w:val="18"/>
          <w:sz w:val="28"/>
          <w:szCs w:val="28"/>
        </w:rPr>
        <w:t>五、比赛办法及秩序册于赛前公布。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14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 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14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附件：2020年教职工羽毛球比赛报名表</w:t>
      </w:r>
      <w:r>
        <w:rPr>
          <w:rFonts w:hint="eastAsia" w:ascii="仿宋" w:hAnsi="仿宋" w:eastAsia="仿宋" w:cs="仿宋"/>
          <w:color w:val="383939"/>
          <w:spacing w:val="18"/>
          <w:sz w:val="28"/>
          <w:szCs w:val="28"/>
          <w:lang w:val="en-US" w:eastAsia="zh-CN"/>
        </w:rPr>
        <w:t>及联队分配图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 xml:space="preserve">                      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108" w:firstLineChars="1300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>武汉华夏理工学院工会委员会</w:t>
      </w:r>
    </w:p>
    <w:p>
      <w:pPr>
        <w:pStyle w:val="7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140"/>
        <w:jc w:val="right"/>
        <w:textAlignment w:val="auto"/>
        <w:rPr>
          <w:rFonts w:hint="eastAsia" w:ascii="仿宋" w:hAnsi="仿宋" w:eastAsia="仿宋" w:cs="仿宋"/>
          <w:color w:val="383939"/>
          <w:spacing w:val="18"/>
          <w:sz w:val="28"/>
          <w:szCs w:val="28"/>
        </w:rPr>
      </w:pPr>
      <w:r>
        <w:rPr>
          <w:rFonts w:hint="eastAsia" w:ascii="仿宋" w:hAnsi="仿宋" w:eastAsia="仿宋" w:cs="仿宋"/>
          <w:color w:val="383939"/>
          <w:spacing w:val="18"/>
          <w:sz w:val="28"/>
          <w:szCs w:val="28"/>
        </w:rPr>
        <w:t xml:space="preserve">         2020年10月8日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color w:val="383939"/>
          <w:spacing w:val="18"/>
          <w:sz w:val="28"/>
          <w:szCs w:val="28"/>
        </w:rPr>
      </w:pPr>
    </w:p>
    <w:p>
      <w:pPr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Verdana" w:eastAsia="黑体"/>
          <w:sz w:val="36"/>
          <w:szCs w:val="36"/>
        </w:rPr>
        <w:t>2020年教职工羽毛球比赛报名表</w:t>
      </w:r>
    </w:p>
    <w:p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领队：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教练员：</w:t>
      </w:r>
    </w:p>
    <w:tbl>
      <w:tblPr>
        <w:tblStyle w:val="4"/>
        <w:tblW w:w="6367" w:type="dxa"/>
        <w:tblInd w:w="9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184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3" w:firstLineChars="200"/>
              <w:jc w:val="both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团</w:t>
            </w:r>
          </w:p>
          <w:p>
            <w:pPr>
              <w:ind w:firstLine="643" w:firstLineChars="200"/>
              <w:jc w:val="both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体</w:t>
            </w:r>
          </w:p>
          <w:p>
            <w:pPr>
              <w:ind w:firstLine="643" w:firstLineChars="200"/>
              <w:jc w:val="both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赛</w:t>
            </w:r>
          </w:p>
          <w:p>
            <w:pPr>
              <w:ind w:firstLine="643" w:firstLineChars="200"/>
              <w:jc w:val="both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报</w:t>
            </w:r>
          </w:p>
          <w:p>
            <w:pPr>
              <w:ind w:firstLine="643" w:firstLineChars="200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男队员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女队员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pStyle w:val="7"/>
        <w:spacing w:before="0" w:beforeAutospacing="0" w:after="0" w:afterAutospacing="0" w:line="560" w:lineRule="atLeast"/>
        <w:rPr>
          <w:color w:val="383939"/>
          <w:spacing w:val="18"/>
          <w:sz w:val="32"/>
          <w:szCs w:val="32"/>
        </w:rPr>
      </w:pPr>
      <w:r>
        <w:rPr>
          <w:rFonts w:hint="eastAsia"/>
          <w:color w:val="383939"/>
          <w:spacing w:val="18"/>
          <w:sz w:val="32"/>
          <w:szCs w:val="32"/>
        </w:rPr>
        <w:t>联队分配图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17"/>
        <w:gridCol w:w="192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7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617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928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705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机关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商学院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智能制造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艺术学院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制药学院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马    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图书馆</w:t>
            </w:r>
          </w:p>
        </w:tc>
      </w:tr>
    </w:tbl>
    <w:p/>
    <w:p>
      <w:bookmarkStart w:id="0" w:name="_GoBack"/>
      <w:bookmarkEnd w:id="0"/>
    </w:p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9EEA94"/>
    <w:multiLevelType w:val="singleLevel"/>
    <w:tmpl w:val="CD9EEA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23"/>
    <w:rsid w:val="000E4BC7"/>
    <w:rsid w:val="0011184B"/>
    <w:rsid w:val="00111E26"/>
    <w:rsid w:val="0021454E"/>
    <w:rsid w:val="00232FF8"/>
    <w:rsid w:val="003618EA"/>
    <w:rsid w:val="004660A1"/>
    <w:rsid w:val="00487778"/>
    <w:rsid w:val="00576704"/>
    <w:rsid w:val="006E6A9B"/>
    <w:rsid w:val="00AC2CAA"/>
    <w:rsid w:val="00B80408"/>
    <w:rsid w:val="00BF30AB"/>
    <w:rsid w:val="00C90E43"/>
    <w:rsid w:val="00CD4623"/>
    <w:rsid w:val="00D25374"/>
    <w:rsid w:val="00F04428"/>
    <w:rsid w:val="00F760A7"/>
    <w:rsid w:val="13860533"/>
    <w:rsid w:val="1B5D7D63"/>
    <w:rsid w:val="348B33C9"/>
    <w:rsid w:val="405E1F4A"/>
    <w:rsid w:val="43C820B5"/>
    <w:rsid w:val="50B3164F"/>
    <w:rsid w:val="51A93691"/>
    <w:rsid w:val="52674814"/>
    <w:rsid w:val="54AF1247"/>
    <w:rsid w:val="55DB11AE"/>
    <w:rsid w:val="5BEB49AF"/>
    <w:rsid w:val="6DC76E47"/>
    <w:rsid w:val="7B23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101</Words>
  <Characters>578</Characters>
  <Lines>4</Lines>
  <Paragraphs>1</Paragraphs>
  <TotalTime>85</TotalTime>
  <ScaleCrop>false</ScaleCrop>
  <LinksUpToDate>false</LinksUpToDate>
  <CharactersWithSpaces>678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2018-09-19T02:40:00Z</dcterms:created>
  <dc:creator>tby</dc:creator>
  <cp:lastModifiedBy>华夏学院</cp:lastModifiedBy>
  <cp:lastPrinted>2020-10-09T01:36:00Z</cp:lastPrinted>
  <dcterms:modified xsi:type="dcterms:W3CDTF">2020-10-09T02:35:23Z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