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3" w:firstLineChars="200"/>
        <w:jc w:val="center"/>
        <w:rPr>
          <w:rFonts w:ascii="Times New Roman" w:hAnsi="Times New Roman" w:eastAsia="仿宋_GB2312" w:cs="Times New Roman"/>
          <w:b/>
          <w:color w:val="auto"/>
          <w:sz w:val="44"/>
          <w:szCs w:val="44"/>
        </w:rPr>
      </w:pPr>
    </w:p>
    <w:p>
      <w:pPr>
        <w:spacing w:line="560" w:lineRule="exact"/>
        <w:jc w:val="center"/>
        <w:rPr>
          <w:rFonts w:ascii="方正小标宋简体" w:hAnsi="Times New Roman" w:eastAsia="方正小标宋简体" w:cs="Times New Roman"/>
          <w:bCs/>
          <w:color w:val="auto"/>
          <w:sz w:val="44"/>
          <w:szCs w:val="44"/>
        </w:rPr>
      </w:pPr>
      <w:r>
        <w:rPr>
          <w:rFonts w:hint="eastAsia" w:ascii="方正小标宋简体" w:hAnsi="Times New Roman" w:eastAsia="方正小标宋简体" w:cs="Times New Roman"/>
          <w:bCs/>
          <w:color w:val="auto"/>
          <w:sz w:val="44"/>
          <w:szCs w:val="44"/>
        </w:rPr>
        <w:t>关于遴选武汉华夏理工学院</w:t>
      </w:r>
    </w:p>
    <w:p>
      <w:pPr>
        <w:spacing w:afterLines="100" w:line="560" w:lineRule="exact"/>
        <w:jc w:val="center"/>
        <w:rPr>
          <w:rFonts w:ascii="Times New Roman" w:hAnsi="Times New Roman" w:cs="Times New Roman"/>
          <w:color w:val="auto"/>
        </w:rPr>
      </w:pPr>
      <w:r>
        <w:rPr>
          <w:rFonts w:hint="eastAsia" w:ascii="方正小标宋简体" w:hAnsi="Times New Roman" w:eastAsia="方正小标宋简体" w:cs="Times New Roman"/>
          <w:bCs/>
          <w:color w:val="auto"/>
          <w:sz w:val="44"/>
          <w:szCs w:val="44"/>
        </w:rPr>
        <w:t>产学研名师工作室的办法（2022年修订）</w:t>
      </w:r>
    </w:p>
    <w:p>
      <w:pPr>
        <w:pStyle w:val="2"/>
        <w:spacing w:before="0" w:afterLines="100" w:line="560" w:lineRule="exact"/>
        <w:ind w:left="0" w:firstLine="0"/>
        <w:jc w:val="center"/>
        <w:rPr>
          <w:rFonts w:ascii="黑体" w:hAnsi="Times New Roman" w:eastAsia="黑体" w:cs="Times New Roman"/>
          <w:color w:val="auto"/>
          <w:kern w:val="0"/>
        </w:rPr>
      </w:pPr>
      <w:r>
        <w:rPr>
          <w:rFonts w:hint="eastAsia" w:ascii="黑体" w:hAnsi="Times New Roman" w:eastAsia="黑体" w:cs="Times New Roman"/>
          <w:bCs/>
          <w:color w:val="auto"/>
        </w:rPr>
        <w:t>第一章总则</w:t>
      </w:r>
    </w:p>
    <w:p>
      <w:pPr>
        <w:widowControl/>
        <w:spacing w:line="560" w:lineRule="exact"/>
        <w:ind w:firstLine="643" w:firstLineChars="200"/>
        <w:jc w:val="left"/>
        <w:rPr>
          <w:rFonts w:ascii="Times New Roman" w:hAnsi="Times New Roman" w:cs="Times New Roman"/>
          <w:b/>
          <w:bCs/>
          <w:color w:val="auto"/>
        </w:rPr>
      </w:pPr>
      <w:r>
        <w:rPr>
          <w:rFonts w:ascii="Times New Roman" w:hAnsi="Times New Roman" w:eastAsia="仿宋_GB2312" w:cs="Times New Roman"/>
          <w:b/>
          <w:bCs/>
          <w:color w:val="auto"/>
          <w:kern w:val="0"/>
          <w:sz w:val="32"/>
          <w:szCs w:val="32"/>
        </w:rPr>
        <w:t>第一条</w:t>
      </w:r>
      <w:r>
        <w:rPr>
          <w:rFonts w:ascii="Times New Roman" w:hAnsi="Times New Roman" w:eastAsia="仿宋_GB2312" w:cs="Times New Roman"/>
          <w:color w:val="auto"/>
          <w:kern w:val="0"/>
          <w:sz w:val="32"/>
          <w:szCs w:val="32"/>
        </w:rPr>
        <w:t>为进一步促进和推动我校产学研工作的发展，充分发挥产教融合在人才培养、学科建设、团队建设等方面的重要作用，拟在全校范围内遴选产学研名师工作室。</w:t>
      </w:r>
    </w:p>
    <w:p>
      <w:pPr>
        <w:pStyle w:val="2"/>
        <w:spacing w:beforeLines="100" w:afterLines="100" w:line="560" w:lineRule="exact"/>
        <w:ind w:left="0" w:firstLine="0"/>
        <w:jc w:val="center"/>
        <w:rPr>
          <w:rFonts w:ascii="黑体" w:hAnsi="Times New Roman" w:eastAsia="黑体" w:cs="Times New Roman"/>
          <w:color w:val="auto"/>
        </w:rPr>
      </w:pPr>
      <w:r>
        <w:rPr>
          <w:rFonts w:hint="eastAsia" w:ascii="黑体" w:hAnsi="Times New Roman" w:eastAsia="黑体" w:cs="Times New Roman"/>
          <w:bCs/>
          <w:color w:val="auto"/>
        </w:rPr>
        <w:t>第二章遴选程序</w:t>
      </w:r>
    </w:p>
    <w:p>
      <w:pPr>
        <w:numPr>
          <w:ilvl w:val="0"/>
          <w:numId w:val="1"/>
        </w:numPr>
        <w:spacing w:line="560" w:lineRule="exact"/>
        <w:ind w:firstLine="643" w:firstLineChars="20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遴选程序</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（一）各学院组织推荐，申报团队填写《产学研名师工作室申报表》（见附件）提交至科研部。</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rPr>
        <w:t>采用答辩的形式进行评议并</w:t>
      </w:r>
      <w:r>
        <w:rPr>
          <w:rFonts w:ascii="Times New Roman" w:hAnsi="Times New Roman" w:eastAsia="仿宋_GB2312" w:cs="Times New Roman"/>
          <w:color w:val="auto"/>
          <w:sz w:val="32"/>
          <w:szCs w:val="32"/>
        </w:rPr>
        <w:t>确定</w:t>
      </w:r>
      <w:r>
        <w:rPr>
          <w:rFonts w:hint="eastAsia" w:ascii="Times New Roman" w:hAnsi="Times New Roman" w:eastAsia="仿宋_GB2312" w:cs="Times New Roman"/>
          <w:color w:val="auto"/>
          <w:sz w:val="32"/>
          <w:szCs w:val="32"/>
        </w:rPr>
        <w:t>立项</w:t>
      </w:r>
      <w:r>
        <w:rPr>
          <w:rFonts w:ascii="Times New Roman" w:hAnsi="Times New Roman" w:eastAsia="仿宋_GB2312" w:cs="Times New Roman"/>
          <w:color w:val="auto"/>
          <w:sz w:val="32"/>
          <w:szCs w:val="32"/>
        </w:rPr>
        <w:t>等级。评审结果经公示三日无异议后，产学研名师工作室正式运行。</w:t>
      </w:r>
    </w:p>
    <w:p>
      <w:pPr>
        <w:spacing w:line="560" w:lineRule="exact"/>
        <w:ind w:firstLine="640" w:firstLineChars="200"/>
        <w:rPr>
          <w:rFonts w:ascii="Times New Roman" w:hAnsi="Times New Roman" w:eastAsia="仿宋_GB2312" w:cs="Times New Roman"/>
          <w:color w:val="auto"/>
        </w:rPr>
      </w:pPr>
      <w:r>
        <w:rPr>
          <w:rFonts w:ascii="Times New Roman" w:hAnsi="Times New Roman" w:eastAsia="仿宋_GB2312" w:cs="Times New Roman"/>
          <w:color w:val="auto"/>
          <w:sz w:val="32"/>
          <w:szCs w:val="32"/>
        </w:rPr>
        <w:t>（三）科研部于</w:t>
      </w:r>
      <w:r>
        <w:rPr>
          <w:rFonts w:hint="eastAsia" w:ascii="Times New Roman" w:hAnsi="Times New Roman" w:eastAsia="仿宋_GB2312" w:cs="Times New Roman"/>
          <w:color w:val="auto"/>
          <w:sz w:val="32"/>
          <w:szCs w:val="32"/>
        </w:rPr>
        <w:t>每年</w:t>
      </w:r>
      <w:r>
        <w:rPr>
          <w:rFonts w:hint="eastAsia" w:ascii="Times New Roman" w:hAnsi="Times New Roman" w:eastAsia="仿宋_GB2312" w:cs="Times New Roman"/>
          <w:color w:val="auto"/>
          <w:sz w:val="32"/>
          <w:szCs w:val="32"/>
          <w:lang w:val="en-US" w:eastAsia="zh-CN"/>
        </w:rPr>
        <w:t>第一季度开展</w:t>
      </w:r>
      <w:r>
        <w:rPr>
          <w:rFonts w:ascii="Times New Roman" w:hAnsi="Times New Roman" w:eastAsia="仿宋_GB2312" w:cs="Times New Roman"/>
          <w:color w:val="auto"/>
          <w:sz w:val="32"/>
          <w:szCs w:val="32"/>
        </w:rPr>
        <w:t>年度评估（统计</w:t>
      </w:r>
      <w:r>
        <w:rPr>
          <w:rFonts w:hint="eastAsia" w:ascii="Times New Roman" w:hAnsi="Times New Roman" w:eastAsia="仿宋_GB2312" w:cs="Times New Roman"/>
          <w:color w:val="auto"/>
          <w:sz w:val="32"/>
          <w:szCs w:val="32"/>
        </w:rPr>
        <w:t>成果</w:t>
      </w:r>
      <w:r>
        <w:rPr>
          <w:rFonts w:ascii="Times New Roman" w:hAnsi="Times New Roman" w:eastAsia="仿宋_GB2312" w:cs="Times New Roman"/>
          <w:color w:val="auto"/>
          <w:sz w:val="32"/>
          <w:szCs w:val="32"/>
        </w:rPr>
        <w:t>按自然年度计算）。</w:t>
      </w:r>
    </w:p>
    <w:p>
      <w:pPr>
        <w:pStyle w:val="2"/>
        <w:spacing w:beforeLines="100" w:afterLines="100" w:line="560" w:lineRule="exact"/>
        <w:ind w:left="0" w:firstLine="0"/>
        <w:jc w:val="center"/>
        <w:rPr>
          <w:rFonts w:ascii="黑体" w:hAnsi="Times New Roman" w:eastAsia="黑体" w:cs="Times New Roman"/>
          <w:color w:val="auto"/>
        </w:rPr>
      </w:pPr>
      <w:r>
        <w:rPr>
          <w:rFonts w:hint="eastAsia" w:ascii="黑体" w:hAnsi="Times New Roman" w:eastAsia="黑体" w:cs="Times New Roman"/>
          <w:bCs/>
          <w:color w:val="auto"/>
        </w:rPr>
        <w:t>第三章工作室等级认定标准</w:t>
      </w:r>
    </w:p>
    <w:p>
      <w:pPr>
        <w:numPr>
          <w:ilvl w:val="0"/>
          <w:numId w:val="1"/>
        </w:num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产学研名师工作室的申报、认定、验收工作于</w:t>
      </w:r>
      <w:r>
        <w:rPr>
          <w:rFonts w:ascii="Times New Roman" w:hAnsi="Times New Roman" w:eastAsia="仿宋_GB2312" w:cs="Times New Roman"/>
          <w:color w:val="auto"/>
          <w:sz w:val="32"/>
          <w:szCs w:val="32"/>
        </w:rPr>
        <w:t>每年</w:t>
      </w:r>
      <w:r>
        <w:rPr>
          <w:rFonts w:hint="eastAsia" w:ascii="Times New Roman" w:hAnsi="Times New Roman" w:eastAsia="仿宋_GB2312" w:cs="Times New Roman"/>
          <w:color w:val="auto"/>
          <w:sz w:val="32"/>
          <w:szCs w:val="32"/>
        </w:rPr>
        <w:t>第一季度进行。</w:t>
      </w:r>
    </w:p>
    <w:p>
      <w:pPr>
        <w:numPr>
          <w:ilvl w:val="0"/>
          <w:numId w:val="1"/>
        </w:numPr>
        <w:spacing w:line="560" w:lineRule="exact"/>
        <w:ind w:firstLine="643" w:firstLineChars="20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工作室等级认定标准</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凡</w:t>
      </w:r>
      <w:r>
        <w:rPr>
          <w:rFonts w:hint="eastAsia" w:ascii="Times New Roman" w:hAnsi="Times New Roman" w:eastAsia="仿宋_GB2312" w:cs="Times New Roman"/>
          <w:color w:val="auto"/>
          <w:sz w:val="32"/>
          <w:szCs w:val="32"/>
        </w:rPr>
        <w:t>立项</w:t>
      </w:r>
      <w:r>
        <w:rPr>
          <w:rFonts w:ascii="Times New Roman" w:hAnsi="Times New Roman" w:eastAsia="仿宋_GB2312" w:cs="Times New Roman"/>
          <w:color w:val="auto"/>
          <w:sz w:val="32"/>
          <w:szCs w:val="32"/>
        </w:rPr>
        <w:t>的工作室</w:t>
      </w:r>
      <w:r>
        <w:rPr>
          <w:rFonts w:hint="eastAsia" w:ascii="Times New Roman" w:hAnsi="Times New Roman" w:eastAsia="仿宋_GB2312" w:cs="Times New Roman"/>
          <w:color w:val="auto"/>
          <w:sz w:val="32"/>
          <w:szCs w:val="32"/>
        </w:rPr>
        <w:t>在三年建设期内达到以下标准可申请验收</w:t>
      </w:r>
      <w:r>
        <w:rPr>
          <w:rFonts w:ascii="Times New Roman" w:hAnsi="Times New Roman" w:eastAsia="仿宋_GB2312" w:cs="Times New Roman"/>
          <w:color w:val="auto"/>
          <w:sz w:val="32"/>
          <w:szCs w:val="32"/>
        </w:rPr>
        <w:t>：</w:t>
      </w:r>
    </w:p>
    <w:p>
      <w:pPr>
        <w:spacing w:line="560" w:lineRule="exact"/>
        <w:ind w:firstLine="643" w:firstLineChars="20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（一）A级</w:t>
      </w:r>
      <w:r>
        <w:rPr>
          <w:rFonts w:hint="eastAsia" w:ascii="Times New Roman" w:hAnsi="Times New Roman" w:eastAsia="仿宋_GB2312" w:cs="Times New Roman"/>
          <w:b/>
          <w:bCs/>
          <w:color w:val="auto"/>
          <w:sz w:val="32"/>
          <w:szCs w:val="32"/>
        </w:rPr>
        <w:t>验收标准</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1.专业水平达到全国领先水平；</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2.教师固定团队3人以上，学生团队固定人数10人以上</w:t>
      </w:r>
      <w:r>
        <w:rPr>
          <w:rFonts w:hint="eastAsia" w:ascii="Times New Roman" w:hAnsi="Times New Roman" w:eastAsia="仿宋_GB2312" w:cs="Times New Roman"/>
          <w:color w:val="auto"/>
          <w:sz w:val="32"/>
          <w:szCs w:val="32"/>
        </w:rPr>
        <w:t>；</w:t>
      </w:r>
    </w:p>
    <w:p>
      <w:pPr>
        <w:spacing w:line="56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.每年以工作室名义开展的产学研活动不低于10次，每次参与教师不低于2人，学生不低于10人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工作室负责人参与率不得低于60%</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以科研部网站新闻报道为依据。</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.有三家及以上产学研长期合作单位；</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建设期内</w:t>
      </w:r>
      <w:r>
        <w:rPr>
          <w:rFonts w:ascii="Times New Roman" w:hAnsi="Times New Roman" w:eastAsia="仿宋_GB2312" w:cs="Times New Roman"/>
          <w:color w:val="auto"/>
          <w:sz w:val="32"/>
          <w:szCs w:val="32"/>
        </w:rPr>
        <w:t>项目累积到账经费100万元及以上；</w:t>
      </w:r>
    </w:p>
    <w:p>
      <w:pPr>
        <w:spacing w:line="560" w:lineRule="exact"/>
        <w:ind w:firstLine="640" w:firstLineChars="200"/>
        <w:rPr>
          <w:color w:val="auto"/>
        </w:rPr>
      </w:pP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.拥有一项及以上独立知识产权。</w:t>
      </w:r>
    </w:p>
    <w:p>
      <w:pPr>
        <w:spacing w:line="560" w:lineRule="exact"/>
        <w:ind w:firstLine="643" w:firstLineChars="20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（二）B级</w:t>
      </w:r>
      <w:r>
        <w:rPr>
          <w:rFonts w:hint="eastAsia" w:ascii="Times New Roman" w:hAnsi="Times New Roman" w:eastAsia="仿宋_GB2312" w:cs="Times New Roman"/>
          <w:b/>
          <w:bCs/>
          <w:color w:val="auto"/>
          <w:sz w:val="32"/>
          <w:szCs w:val="32"/>
        </w:rPr>
        <w:t>验收标准</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1.专业水平达到省内领先水平；</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2.教师固定团队3人以上，学生团队固定人数10人以上；</w:t>
      </w:r>
    </w:p>
    <w:p>
      <w:pPr>
        <w:spacing w:line="560" w:lineRule="exact"/>
        <w:ind w:firstLine="640" w:firstLineChars="200"/>
        <w:rPr>
          <w:rFonts w:hint="eastAsia" w:eastAsia="仿宋_GB2312"/>
          <w:color w:val="auto"/>
          <w:lang w:val="en-US" w:eastAsia="zh-CN"/>
        </w:rPr>
      </w:pP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.每年以工作室名义开展的产学研活动不低于8次，每次参与教师不低于2人，学生不低于8人。工作室负责人参与率不得低于60%</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以科研部网站新闻报道为依据。</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.有两家及以上产学研长期合作单位；</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建设期内</w:t>
      </w:r>
      <w:r>
        <w:rPr>
          <w:rFonts w:ascii="Times New Roman" w:hAnsi="Times New Roman" w:eastAsia="仿宋_GB2312" w:cs="Times New Roman"/>
          <w:color w:val="auto"/>
          <w:sz w:val="32"/>
          <w:szCs w:val="32"/>
        </w:rPr>
        <w:t>项目累积到账经费50万元及以上；</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.拥有一项及以上独立知识产权。</w:t>
      </w:r>
    </w:p>
    <w:p>
      <w:pPr>
        <w:spacing w:line="560" w:lineRule="exact"/>
        <w:ind w:firstLine="643" w:firstLineChars="20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（三）C级</w:t>
      </w:r>
      <w:r>
        <w:rPr>
          <w:rFonts w:hint="eastAsia" w:ascii="Times New Roman" w:hAnsi="Times New Roman" w:eastAsia="仿宋_GB2312" w:cs="Times New Roman"/>
          <w:b/>
          <w:bCs/>
          <w:color w:val="auto"/>
          <w:sz w:val="32"/>
          <w:szCs w:val="32"/>
        </w:rPr>
        <w:t>验收标准</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1.专业水平达到校内领先水平；</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2.教师固定团队3人以上，学生团队固定人数10人以上；</w:t>
      </w:r>
    </w:p>
    <w:p>
      <w:pPr>
        <w:spacing w:line="560" w:lineRule="exact"/>
        <w:ind w:firstLine="640" w:firstLineChars="200"/>
        <w:rPr>
          <w:rFonts w:hint="eastAsia" w:eastAsia="仿宋_GB2312"/>
          <w:color w:val="auto"/>
          <w:lang w:eastAsia="zh-CN"/>
        </w:rPr>
      </w:pP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.每年以工作室名义开展的产学研活动不低于5次，每次参与教师不低于2人，学生不低于5人。工作室负责人参与率不得低于60%</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以科研部网站新闻报道为依据。</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.有一家及以上产学研长期合作单位；</w:t>
      </w:r>
    </w:p>
    <w:p>
      <w:pPr>
        <w:spacing w:line="560" w:lineRule="exact"/>
        <w:ind w:firstLine="640" w:firstLineChars="200"/>
        <w:rPr>
          <w:rFonts w:ascii="Times New Roman" w:hAnsi="Times New Roman" w:cs="Times New Roman"/>
          <w:color w:val="auto"/>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建设期内</w:t>
      </w:r>
      <w:r>
        <w:rPr>
          <w:rFonts w:ascii="Times New Roman" w:hAnsi="Times New Roman" w:eastAsia="仿宋_GB2312" w:cs="Times New Roman"/>
          <w:color w:val="auto"/>
          <w:sz w:val="32"/>
          <w:szCs w:val="32"/>
        </w:rPr>
        <w:t>项目累积到账经费</w:t>
      </w: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万元及以上。</w:t>
      </w:r>
    </w:p>
    <w:p>
      <w:pPr>
        <w:pStyle w:val="2"/>
        <w:spacing w:before="0" w:line="560" w:lineRule="exact"/>
        <w:ind w:left="0" w:firstLine="643" w:firstLineChars="200"/>
        <w:rPr>
          <w:rFonts w:ascii="Times New Roman" w:hAnsi="Times New Roman" w:eastAsia="仿宋_GB2312" w:cs="Times New Roman"/>
          <w:color w:val="auto"/>
        </w:rPr>
      </w:pPr>
      <w:r>
        <w:rPr>
          <w:rFonts w:ascii="Times New Roman" w:hAnsi="Times New Roman" w:eastAsia="仿宋_GB2312" w:cs="Times New Roman"/>
          <w:b/>
          <w:bCs/>
          <w:color w:val="auto"/>
        </w:rPr>
        <w:t>第</w:t>
      </w:r>
      <w:r>
        <w:rPr>
          <w:rFonts w:hint="eastAsia" w:ascii="Times New Roman" w:hAnsi="Times New Roman" w:eastAsia="仿宋_GB2312" w:cs="Times New Roman"/>
          <w:b/>
          <w:bCs/>
          <w:color w:val="auto"/>
        </w:rPr>
        <w:t>五</w:t>
      </w:r>
      <w:r>
        <w:rPr>
          <w:rFonts w:ascii="Times New Roman" w:hAnsi="Times New Roman" w:eastAsia="仿宋_GB2312" w:cs="Times New Roman"/>
          <w:b/>
          <w:bCs/>
          <w:color w:val="auto"/>
        </w:rPr>
        <w:t>条</w:t>
      </w:r>
      <w:r>
        <w:rPr>
          <w:rFonts w:ascii="Times New Roman" w:hAnsi="Times New Roman" w:eastAsia="仿宋_GB2312" w:cs="Times New Roman"/>
          <w:color w:val="auto"/>
        </w:rPr>
        <w:t>凡立项“产学研名师工作室”团队每年均需参加不低于一次的主题交流</w:t>
      </w:r>
      <w:r>
        <w:rPr>
          <w:rFonts w:hint="eastAsia" w:ascii="Times New Roman" w:hAnsi="Times New Roman" w:eastAsia="仿宋_GB2312" w:cs="Times New Roman"/>
          <w:color w:val="auto"/>
        </w:rPr>
        <w:t>活动</w:t>
      </w:r>
      <w:r>
        <w:rPr>
          <w:rFonts w:ascii="Times New Roman" w:hAnsi="Times New Roman" w:eastAsia="仿宋_GB2312" w:cs="Times New Roman"/>
          <w:color w:val="auto"/>
        </w:rPr>
        <w:t>。有特殊贡献的团队，可不受限于以上等级评定方式，向产学合作中心提出申请后，由产学合作中心确定评级。</w:t>
      </w:r>
    </w:p>
    <w:p>
      <w:pPr>
        <w:pStyle w:val="2"/>
        <w:spacing w:beforeLines="100" w:afterLines="100" w:line="560" w:lineRule="exact"/>
        <w:ind w:left="0" w:firstLine="0"/>
        <w:jc w:val="center"/>
        <w:rPr>
          <w:rFonts w:ascii="黑体" w:hAnsi="Times New Roman" w:eastAsia="黑体" w:cs="Times New Roman"/>
          <w:b/>
          <w:bCs/>
          <w:color w:val="auto"/>
        </w:rPr>
      </w:pPr>
      <w:r>
        <w:rPr>
          <w:rFonts w:hint="eastAsia" w:ascii="黑体" w:hAnsi="Times New Roman" w:eastAsia="黑体" w:cs="Times New Roman"/>
          <w:bCs/>
          <w:color w:val="auto"/>
        </w:rPr>
        <w:t>第四章奖励办法</w:t>
      </w:r>
    </w:p>
    <w:p>
      <w:pPr>
        <w:pStyle w:val="2"/>
        <w:spacing w:before="0" w:line="560" w:lineRule="exact"/>
        <w:ind w:left="0" w:firstLine="643" w:firstLineChars="200"/>
        <w:rPr>
          <w:rFonts w:ascii="Times New Roman" w:hAnsi="Times New Roman" w:eastAsia="仿宋_GB2312" w:cs="Times New Roman"/>
          <w:b/>
          <w:bCs/>
          <w:color w:val="auto"/>
        </w:rPr>
      </w:pPr>
      <w:r>
        <w:rPr>
          <w:rFonts w:ascii="Times New Roman" w:hAnsi="Times New Roman" w:eastAsia="仿宋_GB2312" w:cs="Times New Roman"/>
          <w:b/>
          <w:bCs/>
          <w:color w:val="auto"/>
        </w:rPr>
        <w:t>第</w:t>
      </w:r>
      <w:r>
        <w:rPr>
          <w:rFonts w:hint="eastAsia" w:ascii="Times New Roman" w:hAnsi="Times New Roman" w:eastAsia="仿宋_GB2312" w:cs="Times New Roman"/>
          <w:b/>
          <w:bCs/>
          <w:color w:val="auto"/>
        </w:rPr>
        <w:t>六</w:t>
      </w:r>
      <w:r>
        <w:rPr>
          <w:rFonts w:ascii="Times New Roman" w:hAnsi="Times New Roman" w:eastAsia="仿宋_GB2312" w:cs="Times New Roman"/>
          <w:b/>
          <w:bCs/>
          <w:color w:val="auto"/>
        </w:rPr>
        <w:t>条相关配套及奖励办法</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（一）产学合作中心将在工作室运行、校企合作、团队培养等方面提供指导和配套服务；</w:t>
      </w:r>
    </w:p>
    <w:p>
      <w:pPr>
        <w:spacing w:line="56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（二）工作室等级评定后，产学合作中心将根据完成情况分批次给予A级工作室总计10万元专项</w:t>
      </w:r>
      <w:r>
        <w:rPr>
          <w:rFonts w:hint="eastAsia" w:ascii="Times New Roman" w:hAnsi="Times New Roman" w:eastAsia="仿宋_GB2312" w:cs="Times New Roman"/>
          <w:color w:val="auto"/>
          <w:sz w:val="32"/>
          <w:szCs w:val="32"/>
        </w:rPr>
        <w:t>建设</w:t>
      </w:r>
      <w:r>
        <w:rPr>
          <w:rFonts w:ascii="Times New Roman" w:hAnsi="Times New Roman" w:eastAsia="仿宋_GB2312" w:cs="Times New Roman"/>
          <w:color w:val="auto"/>
          <w:sz w:val="32"/>
          <w:szCs w:val="32"/>
        </w:rPr>
        <w:t>经费，B级工作室总计5万元专项</w:t>
      </w:r>
      <w:r>
        <w:rPr>
          <w:rFonts w:hint="eastAsia" w:ascii="Times New Roman" w:hAnsi="Times New Roman" w:eastAsia="仿宋_GB2312" w:cs="Times New Roman"/>
          <w:color w:val="auto"/>
          <w:sz w:val="32"/>
          <w:szCs w:val="32"/>
        </w:rPr>
        <w:t>建设</w:t>
      </w:r>
      <w:r>
        <w:rPr>
          <w:rFonts w:ascii="Times New Roman" w:hAnsi="Times New Roman" w:eastAsia="仿宋_GB2312" w:cs="Times New Roman"/>
          <w:color w:val="auto"/>
          <w:sz w:val="32"/>
          <w:szCs w:val="32"/>
        </w:rPr>
        <w:t>经费。</w:t>
      </w:r>
      <w:r>
        <w:rPr>
          <w:rFonts w:hint="eastAsia" w:ascii="Times New Roman" w:hAnsi="Times New Roman" w:eastAsia="仿宋_GB2312" w:cs="Times New Roman"/>
          <w:color w:val="auto"/>
          <w:sz w:val="32"/>
          <w:szCs w:val="32"/>
        </w:rPr>
        <w:t>经</w:t>
      </w:r>
      <w:r>
        <w:rPr>
          <w:rFonts w:ascii="Times New Roman" w:hAnsi="Times New Roman" w:eastAsia="仿宋_GB2312" w:cs="Times New Roman"/>
          <w:color w:val="auto"/>
          <w:sz w:val="32"/>
          <w:szCs w:val="32"/>
        </w:rPr>
        <w:t>年度审核评估后，工作室完成预期建设目标的30%、60%、100%时，产学合作中心将拨付专项</w:t>
      </w:r>
      <w:r>
        <w:rPr>
          <w:rFonts w:hint="eastAsia" w:ascii="Times New Roman" w:hAnsi="Times New Roman" w:eastAsia="仿宋_GB2312" w:cs="Times New Roman"/>
          <w:color w:val="auto"/>
          <w:sz w:val="32"/>
          <w:szCs w:val="32"/>
        </w:rPr>
        <w:t>建设</w:t>
      </w:r>
      <w:r>
        <w:rPr>
          <w:rFonts w:ascii="Times New Roman" w:hAnsi="Times New Roman" w:eastAsia="仿宋_GB2312" w:cs="Times New Roman"/>
          <w:color w:val="auto"/>
          <w:sz w:val="32"/>
          <w:szCs w:val="32"/>
        </w:rPr>
        <w:t>经费的20%、20%、60%。</w:t>
      </w:r>
      <w:r>
        <w:rPr>
          <w:rFonts w:hint="eastAsia" w:ascii="Times New Roman" w:hAnsi="Times New Roman" w:eastAsia="仿宋_GB2312" w:cs="Times New Roman"/>
          <w:color w:val="auto"/>
          <w:sz w:val="32"/>
          <w:szCs w:val="32"/>
        </w:rPr>
        <w:t>每个工作室学校累积资助金额不超过10万元。</w:t>
      </w:r>
    </w:p>
    <w:p>
      <w:pPr>
        <w:pStyle w:val="2"/>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三</w:t>
      </w:r>
      <w:r>
        <w:rPr>
          <w:rFonts w:ascii="Times New Roman" w:hAnsi="Times New Roman" w:eastAsia="仿宋_GB2312" w:cs="Times New Roman"/>
          <w:color w:val="auto"/>
          <w:sz w:val="32"/>
          <w:szCs w:val="32"/>
        </w:rPr>
        <w:t>）</w:t>
      </w:r>
      <w:r>
        <w:rPr>
          <w:rFonts w:hint="eastAsia"/>
          <w:color w:val="auto"/>
          <w:lang w:val="en-US" w:eastAsia="zh-CN"/>
        </w:rPr>
        <w:t>工</w:t>
      </w:r>
      <w:r>
        <w:rPr>
          <w:rFonts w:ascii="Times New Roman" w:hAnsi="Times New Roman" w:eastAsia="仿宋_GB2312" w:cs="Times New Roman"/>
          <w:color w:val="auto"/>
          <w:sz w:val="32"/>
          <w:szCs w:val="32"/>
        </w:rPr>
        <w:t>作室结项后，科研部存档备案并作为学校相关资格认定及评先评优的重要条件。</w:t>
      </w:r>
    </w:p>
    <w:p>
      <w:pPr>
        <w:pStyle w:val="2"/>
        <w:spacing w:beforeLines="100" w:afterLines="100" w:line="560" w:lineRule="exact"/>
        <w:ind w:left="0" w:firstLine="0"/>
        <w:jc w:val="center"/>
        <w:rPr>
          <w:rFonts w:hint="default" w:ascii="黑体" w:hAnsi="Times New Roman" w:eastAsia="黑体" w:cs="Times New Roman"/>
          <w:bCs/>
          <w:color w:val="auto"/>
          <w:lang w:val="en-US" w:eastAsia="zh-CN"/>
        </w:rPr>
      </w:pPr>
      <w:r>
        <w:rPr>
          <w:rFonts w:hint="eastAsia" w:ascii="黑体" w:hAnsi="Times New Roman" w:eastAsia="黑体" w:cs="Times New Roman"/>
          <w:bCs/>
          <w:color w:val="auto"/>
          <w:lang w:val="en-US" w:eastAsia="zh-CN"/>
        </w:rPr>
        <w:t>第五章管理制度</w:t>
      </w:r>
    </w:p>
    <w:p>
      <w:pPr>
        <w:spacing w:line="560" w:lineRule="exact"/>
        <w:ind w:firstLine="643" w:firstLineChars="200"/>
        <w:rPr>
          <w:rFonts w:ascii="Times New Roman" w:hAnsi="Times New Roman" w:cs="Times New Roman"/>
          <w:color w:val="auto"/>
        </w:rPr>
      </w:pPr>
      <w:r>
        <w:rPr>
          <w:rFonts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rPr>
        <w:t>七</w:t>
      </w:r>
      <w:r>
        <w:rPr>
          <w:rFonts w:ascii="Times New Roman" w:hAnsi="Times New Roman" w:eastAsia="仿宋_GB2312" w:cs="Times New Roman"/>
          <w:b/>
          <w:bCs/>
          <w:color w:val="auto"/>
          <w:sz w:val="32"/>
          <w:szCs w:val="32"/>
        </w:rPr>
        <w:t>条</w:t>
      </w:r>
      <w:r>
        <w:rPr>
          <w:rFonts w:ascii="Times New Roman" w:hAnsi="Times New Roman" w:eastAsia="仿宋_GB2312" w:cs="Times New Roman"/>
          <w:color w:val="auto"/>
          <w:sz w:val="32"/>
          <w:szCs w:val="32"/>
        </w:rPr>
        <w:t>产学研名师工作室建设周期一般为 3 年，产学合作中心每年将根据工作室发展情况以及协议内容完成情况对其进行综合评估。未达到预期目标的工作室给予警告处理，连续两年未达到预期目标的工作室直接做撤销处理（如有特殊情况，需经产学合作中心讨论商定后处理）。如有发现弄虚作假、谎报事实及数据的工作室，将做撤销处理，并视情况追究相关责任。</w:t>
      </w:r>
    </w:p>
    <w:p>
      <w:pPr>
        <w:spacing w:line="560" w:lineRule="exact"/>
        <w:ind w:firstLine="643" w:firstLineChars="200"/>
        <w:rPr>
          <w:rFonts w:ascii="Times New Roman" w:hAnsi="Times New Roman" w:cs="Times New Roman"/>
          <w:color w:val="auto"/>
        </w:rPr>
      </w:pPr>
      <w:r>
        <w:rPr>
          <w:rFonts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rPr>
        <w:t>八</w:t>
      </w:r>
      <w:r>
        <w:rPr>
          <w:rFonts w:ascii="Times New Roman" w:hAnsi="Times New Roman" w:eastAsia="仿宋_GB2312" w:cs="Times New Roman"/>
          <w:b/>
          <w:bCs/>
          <w:color w:val="auto"/>
          <w:sz w:val="32"/>
          <w:szCs w:val="32"/>
        </w:rPr>
        <w:t>条</w:t>
      </w:r>
      <w:r>
        <w:rPr>
          <w:rFonts w:hint="eastAsia" w:ascii="Times New Roman" w:hAnsi="Times New Roman" w:eastAsia="仿宋_GB2312" w:cs="Times New Roman"/>
          <w:color w:val="auto"/>
          <w:sz w:val="32"/>
          <w:szCs w:val="32"/>
        </w:rPr>
        <w:t>已通过验收的工作室可继续申报高一等级产学研名师工作室，亦可保留原工作室等级继续开展建设工作。</w:t>
      </w:r>
    </w:p>
    <w:p>
      <w:pPr>
        <w:widowControl/>
        <w:spacing w:line="560" w:lineRule="exact"/>
        <w:ind w:firstLine="643"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b/>
          <w:bCs/>
          <w:color w:val="auto"/>
          <w:kern w:val="0"/>
          <w:sz w:val="32"/>
          <w:szCs w:val="32"/>
        </w:rPr>
        <w:t>第</w:t>
      </w:r>
      <w:r>
        <w:rPr>
          <w:rFonts w:hint="eastAsia" w:ascii="Times New Roman" w:hAnsi="Times New Roman" w:eastAsia="仿宋_GB2312" w:cs="Times New Roman"/>
          <w:b/>
          <w:bCs/>
          <w:color w:val="auto"/>
          <w:kern w:val="0"/>
          <w:sz w:val="32"/>
          <w:szCs w:val="32"/>
          <w:lang w:val="en-US" w:eastAsia="zh-CN"/>
        </w:rPr>
        <w:t>九</w:t>
      </w:r>
      <w:r>
        <w:rPr>
          <w:rFonts w:ascii="Times New Roman" w:hAnsi="Times New Roman" w:eastAsia="仿宋_GB2312" w:cs="Times New Roman"/>
          <w:b/>
          <w:bCs/>
          <w:color w:val="auto"/>
          <w:kern w:val="0"/>
          <w:sz w:val="32"/>
          <w:szCs w:val="32"/>
        </w:rPr>
        <w:t>条</w:t>
      </w:r>
      <w:r>
        <w:rPr>
          <w:rFonts w:ascii="Times New Roman" w:hAnsi="Times New Roman" w:eastAsia="仿宋_GB2312" w:cs="Times New Roman"/>
          <w:color w:val="auto"/>
          <w:kern w:val="0"/>
          <w:sz w:val="32"/>
          <w:szCs w:val="32"/>
        </w:rPr>
        <w:t>产学研名师工作室日常管理由各工作室主要负责人负责，科研部</w:t>
      </w:r>
      <w:r>
        <w:rPr>
          <w:rFonts w:ascii="Times New Roman" w:hAnsi="Times New Roman" w:eastAsia="仿宋_GB2312" w:cs="Times New Roman"/>
          <w:color w:val="auto"/>
          <w:sz w:val="32"/>
          <w:szCs w:val="32"/>
        </w:rPr>
        <w:t>产学合作中心</w:t>
      </w:r>
      <w:r>
        <w:rPr>
          <w:rFonts w:ascii="Times New Roman" w:hAnsi="Times New Roman" w:eastAsia="仿宋_GB2312" w:cs="Times New Roman"/>
          <w:color w:val="auto"/>
          <w:kern w:val="0"/>
          <w:sz w:val="32"/>
          <w:szCs w:val="32"/>
        </w:rPr>
        <w:t>实行定期监管并具有最终解释权。</w:t>
      </w:r>
    </w:p>
    <w:p>
      <w:pPr>
        <w:tabs>
          <w:tab w:val="left" w:pos="4200"/>
        </w:tabs>
        <w:spacing w:line="560" w:lineRule="exact"/>
        <w:ind w:firstLine="640" w:firstLineChars="200"/>
        <w:rPr>
          <w:rFonts w:ascii="Times New Roman" w:hAnsi="Times New Roman" w:eastAsia="仿宋_GB2312" w:cs="Times New Roman"/>
          <w:color w:val="auto"/>
          <w:sz w:val="32"/>
          <w:szCs w:val="32"/>
        </w:rPr>
      </w:pPr>
    </w:p>
    <w:p>
      <w:pPr>
        <w:pStyle w:val="2"/>
        <w:rPr>
          <w:rFonts w:ascii="Times New Roman" w:hAnsi="Times New Roman" w:eastAsia="仿宋_GB2312" w:cs="Times New Roman"/>
          <w:color w:val="auto"/>
        </w:rPr>
      </w:pPr>
    </w:p>
    <w:p>
      <w:pPr>
        <w:pStyle w:val="2"/>
        <w:rPr>
          <w:rFonts w:ascii="Times New Roman" w:hAnsi="Times New Roman" w:eastAsia="仿宋_GB2312" w:cs="Times New Roman"/>
          <w:color w:val="auto"/>
        </w:rPr>
      </w:pPr>
    </w:p>
    <w:p>
      <w:pPr>
        <w:pStyle w:val="2"/>
        <w:spacing w:before="0" w:line="560" w:lineRule="exact"/>
        <w:ind w:left="0" w:firstLine="640" w:firstLineChars="200"/>
        <w:rPr>
          <w:rFonts w:ascii="Times New Roman" w:hAnsi="Times New Roman" w:eastAsia="仿宋_GB2312" w:cs="Times New Roman"/>
          <w:color w:val="auto"/>
        </w:rPr>
      </w:pPr>
    </w:p>
    <w:p>
      <w:pPr>
        <w:pStyle w:val="2"/>
        <w:spacing w:before="0" w:line="560" w:lineRule="exact"/>
        <w:ind w:right="640" w:firstLine="640" w:firstLineChars="200"/>
        <w:jc w:val="right"/>
        <w:rPr>
          <w:rFonts w:ascii="Times New Roman" w:hAnsi="Times New Roman" w:eastAsia="仿宋_GB2312" w:cs="Times New Roman"/>
          <w:color w:val="auto"/>
        </w:rPr>
      </w:pPr>
      <w:r>
        <w:rPr>
          <w:rFonts w:ascii="Times New Roman" w:hAnsi="Times New Roman" w:eastAsia="仿宋_GB2312" w:cs="Times New Roman"/>
          <w:color w:val="auto"/>
        </w:rPr>
        <w:t>科研部</w:t>
      </w:r>
    </w:p>
    <w:p>
      <w:pPr>
        <w:pStyle w:val="2"/>
        <w:spacing w:before="0" w:line="560" w:lineRule="exact"/>
        <w:ind w:firstLine="640" w:firstLineChars="200"/>
        <w:jc w:val="right"/>
        <w:rPr>
          <w:rFonts w:ascii="Times New Roman" w:hAnsi="Times New Roman" w:eastAsia="仿宋_GB2312" w:cs="Times New Roman"/>
          <w:color w:val="auto"/>
        </w:rPr>
      </w:pPr>
      <w:r>
        <w:rPr>
          <w:rFonts w:ascii="Times New Roman" w:hAnsi="Times New Roman" w:eastAsia="仿宋_GB2312" w:cs="Times New Roman"/>
          <w:color w:val="auto"/>
        </w:rPr>
        <w:t>202</w:t>
      </w:r>
      <w:r>
        <w:rPr>
          <w:rFonts w:hint="eastAsia" w:ascii="Times New Roman" w:hAnsi="Times New Roman" w:eastAsia="仿宋_GB2312" w:cs="Times New Roman"/>
          <w:color w:val="auto"/>
        </w:rPr>
        <w:t>2</w:t>
      </w:r>
      <w:r>
        <w:rPr>
          <w:rFonts w:ascii="Times New Roman" w:hAnsi="Times New Roman" w:eastAsia="仿宋_GB2312" w:cs="Times New Roman"/>
          <w:color w:val="auto"/>
        </w:rPr>
        <w:t>年</w:t>
      </w:r>
      <w:r>
        <w:rPr>
          <w:rFonts w:hint="eastAsia" w:ascii="Times New Roman" w:hAnsi="Times New Roman" w:eastAsia="仿宋_GB2312" w:cs="Times New Roman"/>
          <w:color w:val="auto"/>
        </w:rPr>
        <w:t>1</w:t>
      </w:r>
      <w:r>
        <w:rPr>
          <w:rFonts w:ascii="Times New Roman" w:hAnsi="Times New Roman" w:eastAsia="仿宋_GB2312" w:cs="Times New Roman"/>
          <w:color w:val="auto"/>
        </w:rPr>
        <w:t>月</w:t>
      </w:r>
      <w:r>
        <w:rPr>
          <w:rFonts w:hint="eastAsia" w:ascii="Times New Roman" w:hAnsi="Times New Roman" w:eastAsia="仿宋_GB2312" w:cs="Times New Roman"/>
          <w:color w:val="auto"/>
        </w:rPr>
        <w:t>1</w:t>
      </w:r>
      <w:r>
        <w:rPr>
          <w:rFonts w:ascii="Times New Roman" w:hAnsi="Times New Roman" w:eastAsia="仿宋_GB2312" w:cs="Times New Roman"/>
          <w:color w:val="auto"/>
        </w:rPr>
        <w:t>日</w:t>
      </w:r>
    </w:p>
    <w:p>
      <w:pPr>
        <w:pStyle w:val="2"/>
        <w:spacing w:before="0" w:line="560" w:lineRule="exact"/>
        <w:ind w:firstLine="640" w:firstLineChars="200"/>
        <w:jc w:val="right"/>
        <w:rPr>
          <w:rFonts w:ascii="Times New Roman" w:hAnsi="Times New Roman" w:eastAsia="仿宋_GB2312" w:cs="Times New Roman"/>
          <w:color w:val="auto"/>
        </w:rPr>
      </w:pPr>
    </w:p>
    <w:p>
      <w:pPr>
        <w:pStyle w:val="2"/>
        <w:spacing w:before="0" w:line="560" w:lineRule="exact"/>
        <w:ind w:firstLine="640" w:firstLineChars="200"/>
        <w:jc w:val="right"/>
        <w:rPr>
          <w:rFonts w:ascii="Times New Roman" w:hAnsi="Times New Roman" w:eastAsia="仿宋_GB2312" w:cs="Times New Roman"/>
          <w:color w:val="auto"/>
        </w:rPr>
      </w:pPr>
    </w:p>
    <w:p>
      <w:pPr>
        <w:pStyle w:val="2"/>
        <w:spacing w:before="0" w:line="560" w:lineRule="exact"/>
        <w:ind w:firstLine="640" w:firstLineChars="200"/>
        <w:jc w:val="right"/>
        <w:rPr>
          <w:rFonts w:ascii="Times New Roman" w:hAnsi="Times New Roman" w:eastAsia="仿宋_GB2312" w:cs="Times New Roman"/>
          <w:color w:val="auto"/>
        </w:rPr>
      </w:pPr>
    </w:p>
    <w:p>
      <w:pPr>
        <w:pStyle w:val="2"/>
        <w:spacing w:before="0" w:line="560" w:lineRule="exact"/>
        <w:ind w:firstLine="640" w:firstLineChars="200"/>
        <w:jc w:val="right"/>
        <w:rPr>
          <w:rFonts w:ascii="Times New Roman" w:hAnsi="Times New Roman" w:eastAsia="仿宋_GB2312" w:cs="Times New Roman"/>
          <w:color w:val="auto"/>
        </w:rPr>
      </w:pPr>
    </w:p>
    <w:p>
      <w:pPr>
        <w:pStyle w:val="2"/>
        <w:spacing w:before="0" w:line="560" w:lineRule="exact"/>
        <w:ind w:firstLine="640" w:firstLineChars="200"/>
        <w:jc w:val="right"/>
        <w:rPr>
          <w:rFonts w:ascii="Times New Roman" w:hAnsi="Times New Roman" w:eastAsia="仿宋_GB2312" w:cs="Times New Roman"/>
          <w:color w:val="auto"/>
        </w:rPr>
      </w:pPr>
    </w:p>
    <w:p>
      <w:pPr>
        <w:pStyle w:val="2"/>
        <w:spacing w:before="0" w:line="560" w:lineRule="exact"/>
        <w:ind w:firstLine="640" w:firstLineChars="200"/>
        <w:jc w:val="right"/>
        <w:rPr>
          <w:rFonts w:ascii="Times New Roman" w:hAnsi="Times New Roman" w:eastAsia="仿宋_GB2312" w:cs="Times New Roman"/>
          <w:color w:val="auto"/>
        </w:rPr>
      </w:pPr>
    </w:p>
    <w:p>
      <w:pPr>
        <w:rPr>
          <w:rFonts w:ascii="宋体" w:hAnsi="宋体" w:eastAsia="宋体" w:cs="宋体"/>
          <w:color w:val="auto"/>
          <w:sz w:val="44"/>
          <w:szCs w:val="44"/>
        </w:rPr>
      </w:pPr>
    </w:p>
    <w:p>
      <w:pPr>
        <w:pStyle w:val="2"/>
        <w:rPr>
          <w:rFonts w:ascii="宋体" w:hAnsi="宋体" w:eastAsia="宋体" w:cs="宋体"/>
          <w:color w:val="auto"/>
          <w:sz w:val="44"/>
          <w:szCs w:val="44"/>
        </w:rPr>
      </w:pPr>
    </w:p>
    <w:p>
      <w:pPr>
        <w:pStyle w:val="2"/>
        <w:ind w:left="0" w:leftChars="0" w:firstLine="0" w:firstLineChars="0"/>
        <w:rPr>
          <w:rFonts w:ascii="宋体" w:hAnsi="宋体" w:eastAsia="宋体" w:cs="宋体"/>
          <w:color w:val="auto"/>
          <w:sz w:val="44"/>
          <w:szCs w:val="44"/>
        </w:rPr>
      </w:pPr>
    </w:p>
    <w:p>
      <w:pPr>
        <w:pStyle w:val="2"/>
        <w:rPr>
          <w:rFonts w:ascii="宋体" w:hAnsi="宋体" w:eastAsia="宋体" w:cs="宋体"/>
          <w:color w:val="auto"/>
          <w:sz w:val="44"/>
          <w:szCs w:val="44"/>
        </w:rPr>
      </w:pPr>
    </w:p>
    <w:p>
      <w:pPr>
        <w:rPr>
          <w:rFonts w:ascii="宋体" w:hAnsi="宋体" w:eastAsia="宋体" w:cs="宋体"/>
          <w:b/>
          <w:color w:val="auto"/>
          <w:sz w:val="44"/>
          <w:szCs w:val="44"/>
        </w:rPr>
      </w:pPr>
      <w:r>
        <w:rPr>
          <w:rFonts w:hint="eastAsia" w:ascii="宋体" w:hAnsi="宋体" w:eastAsia="宋体" w:cs="宋体"/>
          <w:color w:val="auto"/>
          <w:sz w:val="28"/>
          <w:szCs w:val="28"/>
        </w:rPr>
        <w:t>附件：</w:t>
      </w:r>
    </w:p>
    <w:p>
      <w:pPr>
        <w:ind w:firstLine="482" w:firstLineChars="100"/>
        <w:rPr>
          <w:rFonts w:hint="eastAsia" w:ascii="宋体" w:hAnsi="宋体" w:eastAsia="宋体" w:cs="宋体"/>
          <w:b/>
          <w:color w:val="auto"/>
          <w:sz w:val="48"/>
          <w:szCs w:val="48"/>
        </w:rPr>
      </w:pPr>
    </w:p>
    <w:p>
      <w:pPr>
        <w:pStyle w:val="2"/>
        <w:rPr>
          <w:rFonts w:hint="eastAsia"/>
        </w:rPr>
      </w:pPr>
    </w:p>
    <w:p>
      <w:pPr>
        <w:ind w:firstLine="482" w:firstLineChars="100"/>
        <w:rPr>
          <w:rFonts w:ascii="宋体" w:hAnsi="宋体" w:eastAsia="宋体" w:cs="宋体"/>
          <w:color w:val="auto"/>
          <w:sz w:val="48"/>
          <w:szCs w:val="48"/>
        </w:rPr>
      </w:pPr>
      <w:r>
        <w:rPr>
          <w:rFonts w:hint="eastAsia" w:ascii="宋体" w:hAnsi="宋体" w:eastAsia="宋体" w:cs="宋体"/>
          <w:b/>
          <w:color w:val="auto"/>
          <w:sz w:val="48"/>
          <w:szCs w:val="48"/>
        </w:rPr>
        <w:t>《202</w:t>
      </w:r>
      <w:r>
        <w:rPr>
          <w:rFonts w:hint="eastAsia" w:ascii="宋体" w:hAnsi="宋体" w:eastAsia="宋体" w:cs="宋体"/>
          <w:b/>
          <w:color w:val="auto"/>
          <w:sz w:val="48"/>
          <w:szCs w:val="48"/>
          <w:lang w:val="en-US" w:eastAsia="zh-CN"/>
        </w:rPr>
        <w:t>2</w:t>
      </w:r>
      <w:bookmarkStart w:id="0" w:name="_GoBack"/>
      <w:bookmarkEnd w:id="0"/>
      <w:r>
        <w:rPr>
          <w:rFonts w:hint="eastAsia" w:ascii="宋体" w:hAnsi="宋体" w:eastAsia="宋体" w:cs="宋体"/>
          <w:b/>
          <w:color w:val="auto"/>
          <w:sz w:val="48"/>
          <w:szCs w:val="48"/>
        </w:rPr>
        <w:t>年度产学研名师工作室申报表》</w:t>
      </w:r>
    </w:p>
    <w:p>
      <w:pPr>
        <w:jc w:val="center"/>
        <w:rPr>
          <w:rFonts w:ascii="宋体" w:hAnsi="宋体" w:eastAsia="宋体" w:cs="宋体"/>
          <w:color w:val="auto"/>
          <w:sz w:val="28"/>
          <w:szCs w:val="28"/>
        </w:rPr>
      </w:pPr>
    </w:p>
    <w:p>
      <w:pPr>
        <w:rPr>
          <w:rFonts w:hint="eastAsia" w:ascii="宋体" w:hAnsi="宋体" w:eastAsia="宋体" w:cs="宋体"/>
          <w:b/>
          <w:color w:val="auto"/>
          <w:sz w:val="28"/>
          <w:szCs w:val="28"/>
        </w:rPr>
      </w:pPr>
    </w:p>
    <w:p>
      <w:pPr>
        <w:spacing w:line="720" w:lineRule="auto"/>
        <w:ind w:firstLine="643" w:firstLineChars="200"/>
        <w:rPr>
          <w:rFonts w:ascii="宋体" w:hAnsi="宋体" w:eastAsia="宋体" w:cs="宋体"/>
          <w:b/>
          <w:color w:val="auto"/>
          <w:sz w:val="32"/>
          <w:szCs w:val="32"/>
          <w:u w:val="single"/>
        </w:rPr>
      </w:pPr>
      <w:r>
        <w:rPr>
          <w:rFonts w:hint="eastAsia" w:ascii="宋体" w:hAnsi="宋体" w:eastAsia="宋体" w:cs="宋体"/>
          <w:b/>
          <w:color w:val="auto"/>
          <w:sz w:val="32"/>
          <w:szCs w:val="32"/>
        </w:rPr>
        <w:t>工作室名称</w:t>
      </w:r>
      <w:r>
        <w:rPr>
          <w:rFonts w:hint="eastAsia" w:ascii="宋体" w:hAnsi="宋体" w:eastAsia="宋体" w:cs="宋体"/>
          <w:b/>
          <w:color w:val="auto"/>
          <w:sz w:val="32"/>
          <w:szCs w:val="32"/>
        </w:rPr>
        <w:softHyphen/>
      </w:r>
      <w:r>
        <w:rPr>
          <w:rFonts w:hint="eastAsia" w:ascii="宋体" w:hAnsi="宋体" w:eastAsia="宋体" w:cs="宋体"/>
          <w:b/>
          <w:color w:val="auto"/>
          <w:sz w:val="32"/>
          <w:szCs w:val="32"/>
          <w:u w:val="single"/>
        </w:rPr>
        <w:t xml:space="preserve">                     </w:t>
      </w:r>
    </w:p>
    <w:p>
      <w:pPr>
        <w:spacing w:line="720" w:lineRule="auto"/>
        <w:ind w:firstLine="643" w:firstLineChars="200"/>
        <w:rPr>
          <w:rFonts w:ascii="宋体" w:hAnsi="宋体" w:eastAsia="宋体" w:cs="宋体"/>
          <w:b/>
          <w:color w:val="auto"/>
          <w:sz w:val="32"/>
          <w:szCs w:val="32"/>
          <w:u w:val="single"/>
        </w:rPr>
      </w:pPr>
      <w:r>
        <w:rPr>
          <w:rFonts w:hint="eastAsia" w:ascii="宋体" w:hAnsi="宋体" w:eastAsia="宋体" w:cs="宋体"/>
          <w:b/>
          <w:color w:val="auto"/>
          <w:sz w:val="32"/>
          <w:szCs w:val="32"/>
        </w:rPr>
        <w:t xml:space="preserve">主要负责人 </w:t>
      </w:r>
      <w:r>
        <w:rPr>
          <w:rFonts w:hint="eastAsia" w:ascii="宋体" w:hAnsi="宋体" w:eastAsia="宋体" w:cs="宋体"/>
          <w:b/>
          <w:color w:val="auto"/>
          <w:sz w:val="32"/>
          <w:szCs w:val="32"/>
          <w:u w:val="single"/>
        </w:rPr>
        <w:t xml:space="preserve">                    </w:t>
      </w:r>
    </w:p>
    <w:p>
      <w:pPr>
        <w:spacing w:line="720" w:lineRule="auto"/>
        <w:ind w:firstLine="643" w:firstLineChars="200"/>
        <w:rPr>
          <w:rFonts w:ascii="宋体" w:hAnsi="宋体" w:eastAsia="宋体" w:cs="宋体"/>
          <w:b/>
          <w:color w:val="auto"/>
          <w:sz w:val="32"/>
          <w:szCs w:val="32"/>
          <w:u w:val="single"/>
        </w:rPr>
      </w:pPr>
      <w:r>
        <w:rPr>
          <w:rFonts w:hint="eastAsia" w:ascii="宋体" w:hAnsi="宋体" w:eastAsia="宋体" w:cs="宋体"/>
          <w:b/>
          <w:color w:val="auto"/>
          <w:sz w:val="32"/>
          <w:szCs w:val="32"/>
        </w:rPr>
        <w:t xml:space="preserve">申报工作室等级 </w:t>
      </w:r>
      <w:r>
        <w:rPr>
          <w:rFonts w:hint="eastAsia" w:ascii="宋体" w:hAnsi="宋体" w:eastAsia="宋体" w:cs="宋体"/>
          <w:b/>
          <w:color w:val="auto"/>
          <w:sz w:val="32"/>
          <w:szCs w:val="32"/>
          <w:u w:val="single"/>
        </w:rPr>
        <w:t xml:space="preserve">                 </w:t>
      </w:r>
    </w:p>
    <w:p>
      <w:pPr>
        <w:spacing w:line="720" w:lineRule="auto"/>
        <w:ind w:firstLine="603" w:firstLineChars="200"/>
        <w:rPr>
          <w:rFonts w:ascii="宋体" w:hAnsi="宋体" w:eastAsia="宋体" w:cs="宋体"/>
          <w:b/>
          <w:color w:val="auto"/>
          <w:spacing w:val="-10"/>
          <w:sz w:val="32"/>
          <w:szCs w:val="32"/>
          <w:u w:val="single"/>
        </w:rPr>
      </w:pPr>
      <w:r>
        <w:rPr>
          <w:rFonts w:hint="eastAsia" w:ascii="宋体" w:hAnsi="宋体" w:eastAsia="宋体" w:cs="宋体"/>
          <w:b/>
          <w:color w:val="auto"/>
          <w:spacing w:val="-10"/>
          <w:sz w:val="32"/>
          <w:szCs w:val="32"/>
        </w:rPr>
        <w:t>推荐单位（盖章）</w:t>
      </w:r>
      <w:r>
        <w:rPr>
          <w:rFonts w:hint="eastAsia" w:ascii="宋体" w:hAnsi="宋体" w:eastAsia="宋体" w:cs="宋体"/>
          <w:b/>
          <w:color w:val="auto"/>
          <w:spacing w:val="-10"/>
          <w:sz w:val="32"/>
          <w:szCs w:val="32"/>
          <w:u w:val="single"/>
        </w:rPr>
        <w:t xml:space="preserve">                     </w:t>
      </w:r>
    </w:p>
    <w:p>
      <w:pPr>
        <w:spacing w:line="720" w:lineRule="auto"/>
        <w:ind w:firstLine="643" w:firstLineChars="200"/>
        <w:rPr>
          <w:rFonts w:ascii="宋体" w:hAnsi="宋体" w:eastAsia="宋体" w:cs="宋体"/>
          <w:b/>
          <w:color w:val="auto"/>
          <w:sz w:val="32"/>
          <w:szCs w:val="32"/>
        </w:rPr>
      </w:pPr>
      <w:r>
        <w:rPr>
          <w:rFonts w:hint="eastAsia" w:ascii="宋体" w:hAnsi="宋体" w:eastAsia="宋体" w:cs="宋体"/>
          <w:b/>
          <w:color w:val="auto"/>
          <w:sz w:val="32"/>
          <w:szCs w:val="32"/>
        </w:rPr>
        <w:t xml:space="preserve">推荐时间   </w:t>
      </w:r>
      <w:r>
        <w:rPr>
          <w:rFonts w:hint="eastAsia" w:ascii="宋体" w:hAnsi="宋体" w:eastAsia="宋体" w:cs="宋体"/>
          <w:b/>
          <w:color w:val="auto"/>
          <w:sz w:val="32"/>
          <w:szCs w:val="32"/>
          <w:u w:val="single"/>
        </w:rPr>
        <w:t xml:space="preserve">     年     月    日</w:t>
      </w:r>
    </w:p>
    <w:p>
      <w:pPr>
        <w:jc w:val="center"/>
        <w:rPr>
          <w:rFonts w:ascii="宋体" w:hAnsi="宋体" w:eastAsia="宋体" w:cs="宋体"/>
          <w:color w:val="auto"/>
          <w:sz w:val="28"/>
          <w:szCs w:val="28"/>
        </w:rPr>
      </w:pPr>
    </w:p>
    <w:p>
      <w:pPr>
        <w:pStyle w:val="2"/>
        <w:rPr>
          <w:rFonts w:ascii="宋体" w:hAnsi="宋体" w:eastAsia="宋体" w:cs="宋体"/>
          <w:color w:val="auto"/>
          <w:sz w:val="28"/>
          <w:szCs w:val="28"/>
        </w:rPr>
      </w:pPr>
    </w:p>
    <w:p>
      <w:pPr>
        <w:rPr>
          <w:rFonts w:ascii="宋体" w:hAnsi="宋体" w:eastAsia="宋体" w:cs="宋体"/>
          <w:b/>
          <w:color w:val="auto"/>
          <w:sz w:val="28"/>
          <w:szCs w:val="28"/>
        </w:rPr>
      </w:pPr>
    </w:p>
    <w:p>
      <w:pPr>
        <w:pStyle w:val="2"/>
      </w:pPr>
    </w:p>
    <w:p>
      <w:pPr>
        <w:jc w:val="center"/>
        <w:rPr>
          <w:rFonts w:ascii="宋体" w:hAnsi="宋体" w:eastAsia="宋体" w:cs="宋体"/>
          <w:b/>
          <w:color w:val="auto"/>
          <w:sz w:val="28"/>
          <w:szCs w:val="28"/>
        </w:rPr>
      </w:pPr>
      <w:r>
        <w:rPr>
          <w:rFonts w:hint="eastAsia" w:ascii="宋体" w:hAnsi="宋体" w:eastAsia="宋体" w:cs="宋体"/>
          <w:b/>
          <w:color w:val="auto"/>
          <w:sz w:val="28"/>
          <w:szCs w:val="28"/>
        </w:rPr>
        <w:t>科研部制</w:t>
      </w:r>
    </w:p>
    <w:p>
      <w:pPr>
        <w:jc w:val="center"/>
        <w:rPr>
          <w:rFonts w:ascii="宋体" w:hAnsi="宋体" w:eastAsia="宋体" w:cs="宋体"/>
          <w:b/>
          <w:color w:val="auto"/>
          <w:sz w:val="28"/>
          <w:szCs w:val="28"/>
        </w:rPr>
      </w:pPr>
      <w:r>
        <w:rPr>
          <w:rFonts w:hint="eastAsia" w:ascii="宋体" w:hAnsi="宋体" w:eastAsia="宋体" w:cs="宋体"/>
          <w:b/>
          <w:color w:val="auto"/>
          <w:sz w:val="28"/>
          <w:szCs w:val="28"/>
        </w:rPr>
        <w:t>二〇二</w:t>
      </w: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rPr>
        <w:t>年一月</w:t>
      </w:r>
    </w:p>
    <w:p>
      <w:pPr>
        <w:pStyle w:val="2"/>
        <w:spacing w:before="0" w:line="560" w:lineRule="exact"/>
        <w:ind w:left="0" w:leftChars="0" w:firstLine="0" w:firstLineChars="0"/>
        <w:jc w:val="both"/>
        <w:rPr>
          <w:rFonts w:ascii="Times New Roman" w:hAnsi="Times New Roman" w:eastAsia="仿宋_GB2312" w:cs="Times New Roman"/>
          <w:color w:val="auto"/>
        </w:rPr>
      </w:pPr>
    </w:p>
    <w:p>
      <w:pPr>
        <w:pStyle w:val="2"/>
        <w:spacing w:before="0" w:line="560" w:lineRule="exact"/>
        <w:ind w:firstLine="640" w:firstLineChars="200"/>
        <w:jc w:val="right"/>
        <w:rPr>
          <w:rFonts w:ascii="Times New Roman" w:hAnsi="Times New Roman" w:eastAsia="仿宋_GB2312" w:cs="Times New Roman"/>
          <w:color w:val="auto"/>
        </w:rPr>
      </w:pPr>
    </w:p>
    <w:p>
      <w:pPr>
        <w:adjustRightInd w:val="0"/>
        <w:snapToGrid w:val="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一、团队负责人情况</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9"/>
        <w:gridCol w:w="2129"/>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245"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姓名</w:t>
            </w:r>
          </w:p>
        </w:tc>
        <w:tc>
          <w:tcPr>
            <w:tcW w:w="1249" w:type="pct"/>
            <w:vAlign w:val="center"/>
          </w:tcPr>
          <w:p>
            <w:pPr>
              <w:jc w:val="center"/>
              <w:rPr>
                <w:rFonts w:ascii="宋体" w:hAnsi="宋体" w:eastAsia="宋体" w:cs="宋体"/>
                <w:color w:val="auto"/>
                <w:kern w:val="0"/>
                <w:sz w:val="28"/>
                <w:szCs w:val="28"/>
              </w:rPr>
            </w:pPr>
          </w:p>
        </w:tc>
        <w:tc>
          <w:tcPr>
            <w:tcW w:w="1249"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性别</w:t>
            </w:r>
          </w:p>
        </w:tc>
        <w:tc>
          <w:tcPr>
            <w:tcW w:w="1257" w:type="pct"/>
            <w:vAlign w:val="center"/>
          </w:tcPr>
          <w:p>
            <w:pPr>
              <w:jc w:val="center"/>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245"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出生年月</w:t>
            </w:r>
          </w:p>
        </w:tc>
        <w:tc>
          <w:tcPr>
            <w:tcW w:w="1249" w:type="pct"/>
            <w:vAlign w:val="center"/>
          </w:tcPr>
          <w:p>
            <w:pPr>
              <w:jc w:val="center"/>
              <w:rPr>
                <w:rFonts w:ascii="宋体" w:hAnsi="宋体" w:eastAsia="宋体" w:cs="宋体"/>
                <w:color w:val="auto"/>
                <w:kern w:val="0"/>
                <w:sz w:val="28"/>
                <w:szCs w:val="28"/>
              </w:rPr>
            </w:pPr>
          </w:p>
        </w:tc>
        <w:tc>
          <w:tcPr>
            <w:tcW w:w="1249"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入职年月</w:t>
            </w:r>
          </w:p>
        </w:tc>
        <w:tc>
          <w:tcPr>
            <w:tcW w:w="1257" w:type="pct"/>
            <w:vAlign w:val="center"/>
          </w:tcPr>
          <w:p>
            <w:pPr>
              <w:jc w:val="center"/>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245"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所属单位</w:t>
            </w:r>
          </w:p>
        </w:tc>
        <w:tc>
          <w:tcPr>
            <w:tcW w:w="1249" w:type="pct"/>
            <w:vAlign w:val="center"/>
          </w:tcPr>
          <w:p>
            <w:pPr>
              <w:jc w:val="center"/>
              <w:rPr>
                <w:rFonts w:ascii="宋体" w:hAnsi="宋体" w:eastAsia="宋体" w:cs="宋体"/>
                <w:color w:val="auto"/>
                <w:kern w:val="0"/>
                <w:sz w:val="28"/>
                <w:szCs w:val="28"/>
              </w:rPr>
            </w:pPr>
          </w:p>
        </w:tc>
        <w:tc>
          <w:tcPr>
            <w:tcW w:w="1249"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职务</w:t>
            </w:r>
          </w:p>
        </w:tc>
        <w:tc>
          <w:tcPr>
            <w:tcW w:w="1257" w:type="pct"/>
            <w:vAlign w:val="center"/>
          </w:tcPr>
          <w:p>
            <w:pPr>
              <w:jc w:val="center"/>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245"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专业技术职称</w:t>
            </w:r>
          </w:p>
        </w:tc>
        <w:tc>
          <w:tcPr>
            <w:tcW w:w="1249" w:type="pct"/>
            <w:vAlign w:val="center"/>
          </w:tcPr>
          <w:p>
            <w:pPr>
              <w:jc w:val="center"/>
              <w:rPr>
                <w:rFonts w:ascii="宋体" w:hAnsi="宋体" w:eastAsia="宋体" w:cs="宋体"/>
                <w:color w:val="auto"/>
                <w:kern w:val="0"/>
                <w:sz w:val="28"/>
                <w:szCs w:val="28"/>
              </w:rPr>
            </w:pPr>
          </w:p>
        </w:tc>
        <w:tc>
          <w:tcPr>
            <w:tcW w:w="1249"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政治面貌</w:t>
            </w:r>
          </w:p>
        </w:tc>
        <w:tc>
          <w:tcPr>
            <w:tcW w:w="1257" w:type="pct"/>
            <w:vAlign w:val="center"/>
          </w:tcPr>
          <w:p>
            <w:pPr>
              <w:jc w:val="center"/>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245"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联系电话</w:t>
            </w:r>
          </w:p>
        </w:tc>
        <w:tc>
          <w:tcPr>
            <w:tcW w:w="1249" w:type="pct"/>
            <w:vAlign w:val="center"/>
          </w:tcPr>
          <w:p>
            <w:pPr>
              <w:jc w:val="center"/>
              <w:rPr>
                <w:rFonts w:ascii="宋体" w:hAnsi="宋体" w:eastAsia="宋体" w:cs="宋体"/>
                <w:color w:val="auto"/>
                <w:kern w:val="0"/>
                <w:sz w:val="28"/>
                <w:szCs w:val="28"/>
              </w:rPr>
            </w:pPr>
          </w:p>
        </w:tc>
        <w:tc>
          <w:tcPr>
            <w:tcW w:w="1249"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电子邮箱</w:t>
            </w:r>
          </w:p>
        </w:tc>
        <w:tc>
          <w:tcPr>
            <w:tcW w:w="1257" w:type="pct"/>
            <w:vAlign w:val="center"/>
          </w:tcPr>
          <w:p>
            <w:pPr>
              <w:jc w:val="center"/>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245"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团队教师人数（含负责人）</w:t>
            </w:r>
          </w:p>
        </w:tc>
        <w:tc>
          <w:tcPr>
            <w:tcW w:w="1249" w:type="pct"/>
            <w:vAlign w:val="center"/>
          </w:tcPr>
          <w:p>
            <w:pPr>
              <w:jc w:val="center"/>
              <w:rPr>
                <w:rFonts w:ascii="宋体" w:hAnsi="宋体" w:eastAsia="宋体" w:cs="宋体"/>
                <w:color w:val="auto"/>
                <w:kern w:val="0"/>
                <w:sz w:val="28"/>
                <w:szCs w:val="28"/>
              </w:rPr>
            </w:pPr>
          </w:p>
        </w:tc>
        <w:tc>
          <w:tcPr>
            <w:tcW w:w="1249" w:type="pct"/>
            <w:vAlign w:val="center"/>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团队学生人数</w:t>
            </w:r>
          </w:p>
        </w:tc>
        <w:tc>
          <w:tcPr>
            <w:tcW w:w="1257" w:type="pct"/>
            <w:vAlign w:val="center"/>
          </w:tcPr>
          <w:p>
            <w:pPr>
              <w:jc w:val="center"/>
              <w:rPr>
                <w:rFonts w:ascii="宋体" w:hAnsi="宋体" w:eastAsia="宋体" w:cs="宋体"/>
                <w:color w:val="auto"/>
                <w:kern w:val="0"/>
                <w:sz w:val="28"/>
                <w:szCs w:val="28"/>
              </w:rPr>
            </w:pPr>
          </w:p>
        </w:tc>
      </w:tr>
    </w:tbl>
    <w:p>
      <w:pPr>
        <w:pStyle w:val="2"/>
        <w:ind w:left="0" w:firstLine="0"/>
        <w:rPr>
          <w:color w:val="auto"/>
        </w:rPr>
      </w:pPr>
    </w:p>
    <w:tbl>
      <w:tblPr>
        <w:tblStyle w:val="5"/>
        <w:tblpPr w:leftFromText="180" w:rightFromText="180" w:vertAnchor="text" w:horzAnchor="margin" w:tblpY="631"/>
        <w:tblOverlap w:val="never"/>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915"/>
        <w:gridCol w:w="959"/>
        <w:gridCol w:w="1686"/>
        <w:gridCol w:w="1545"/>
        <w:gridCol w:w="1437"/>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533"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类型</w:t>
            </w:r>
          </w:p>
        </w:tc>
        <w:tc>
          <w:tcPr>
            <w:tcW w:w="526"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姓名</w:t>
            </w:r>
          </w:p>
        </w:tc>
        <w:tc>
          <w:tcPr>
            <w:tcW w:w="551"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性别</w:t>
            </w:r>
          </w:p>
        </w:tc>
        <w:tc>
          <w:tcPr>
            <w:tcW w:w="969"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学院、系部职务</w:t>
            </w:r>
          </w:p>
        </w:tc>
        <w:tc>
          <w:tcPr>
            <w:tcW w:w="888"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联系电话</w:t>
            </w:r>
          </w:p>
          <w:p>
            <w:pPr>
              <w:jc w:val="center"/>
              <w:rPr>
                <w:rFonts w:ascii="宋体" w:hAnsi="宋体" w:eastAsia="宋体" w:cs="宋体"/>
                <w:b/>
                <w:bCs/>
                <w:color w:val="auto"/>
                <w:kern w:val="0"/>
                <w:sz w:val="28"/>
                <w:szCs w:val="28"/>
              </w:rPr>
            </w:pPr>
            <w:r>
              <w:rPr>
                <w:rFonts w:ascii="宋体" w:hAnsi="宋体" w:eastAsia="宋体" w:cs="宋体"/>
                <w:b/>
                <w:bCs/>
                <w:color w:val="auto"/>
                <w:kern w:val="0"/>
                <w:sz w:val="28"/>
                <w:szCs w:val="28"/>
              </w:rPr>
              <w:t>（</w:t>
            </w:r>
            <w:r>
              <w:rPr>
                <w:rFonts w:hint="eastAsia" w:ascii="宋体" w:hAnsi="宋体" w:eastAsia="宋体" w:cs="宋体"/>
                <w:b/>
                <w:bCs/>
                <w:color w:val="auto"/>
                <w:kern w:val="0"/>
                <w:sz w:val="28"/>
                <w:szCs w:val="28"/>
              </w:rPr>
              <w:t>微信号</w:t>
            </w:r>
            <w:r>
              <w:rPr>
                <w:rFonts w:ascii="宋体" w:hAnsi="宋体" w:eastAsia="宋体" w:cs="宋体"/>
                <w:b/>
                <w:bCs/>
                <w:color w:val="auto"/>
                <w:kern w:val="0"/>
                <w:sz w:val="28"/>
                <w:szCs w:val="28"/>
              </w:rPr>
              <w:t>）</w:t>
            </w:r>
          </w:p>
        </w:tc>
        <w:tc>
          <w:tcPr>
            <w:tcW w:w="826"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职责分工</w:t>
            </w:r>
          </w:p>
        </w:tc>
        <w:tc>
          <w:tcPr>
            <w:tcW w:w="706"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入职</w:t>
            </w:r>
          </w:p>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exact"/>
        </w:trPr>
        <w:tc>
          <w:tcPr>
            <w:tcW w:w="533" w:type="pct"/>
            <w:vMerge w:val="restart"/>
          </w:tcPr>
          <w:p>
            <w:pPr>
              <w:jc w:val="center"/>
              <w:rPr>
                <w:rFonts w:ascii="宋体" w:hAnsi="宋体" w:eastAsia="宋体" w:cs="宋体"/>
                <w:color w:val="auto"/>
                <w:kern w:val="0"/>
                <w:sz w:val="28"/>
                <w:szCs w:val="28"/>
              </w:rPr>
            </w:pPr>
          </w:p>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教</w:t>
            </w:r>
          </w:p>
          <w:p>
            <w:pPr>
              <w:jc w:val="center"/>
              <w:rPr>
                <w:rFonts w:ascii="宋体" w:hAnsi="宋体" w:eastAsia="宋体" w:cs="宋体"/>
                <w:b/>
                <w:bCs/>
                <w:color w:val="auto"/>
                <w:kern w:val="0"/>
                <w:sz w:val="28"/>
                <w:szCs w:val="28"/>
              </w:rPr>
            </w:pPr>
          </w:p>
          <w:p>
            <w:pPr>
              <w:jc w:val="center"/>
              <w:rPr>
                <w:rFonts w:ascii="宋体" w:hAnsi="宋体" w:eastAsia="宋体" w:cs="宋体"/>
                <w:color w:val="auto"/>
                <w:kern w:val="0"/>
                <w:sz w:val="28"/>
                <w:szCs w:val="28"/>
              </w:rPr>
            </w:pPr>
            <w:r>
              <w:rPr>
                <w:rFonts w:hint="eastAsia" w:ascii="宋体" w:hAnsi="宋体" w:eastAsia="宋体" w:cs="宋体"/>
                <w:b/>
                <w:bCs/>
                <w:color w:val="auto"/>
                <w:kern w:val="0"/>
                <w:sz w:val="28"/>
                <w:szCs w:val="28"/>
              </w:rPr>
              <w:t>师</w:t>
            </w:r>
          </w:p>
        </w:tc>
        <w:tc>
          <w:tcPr>
            <w:tcW w:w="526" w:type="pct"/>
          </w:tcPr>
          <w:p>
            <w:pPr>
              <w:jc w:val="left"/>
              <w:rPr>
                <w:rFonts w:ascii="宋体" w:hAnsi="宋体" w:eastAsia="宋体" w:cs="宋体"/>
                <w:color w:val="auto"/>
                <w:kern w:val="0"/>
                <w:sz w:val="28"/>
                <w:szCs w:val="28"/>
              </w:rPr>
            </w:pPr>
          </w:p>
        </w:tc>
        <w:tc>
          <w:tcPr>
            <w:tcW w:w="551" w:type="pct"/>
          </w:tcPr>
          <w:p>
            <w:pPr>
              <w:jc w:val="left"/>
              <w:rPr>
                <w:rFonts w:ascii="宋体" w:hAnsi="宋体" w:eastAsia="宋体" w:cs="宋体"/>
                <w:color w:val="auto"/>
                <w:kern w:val="0"/>
                <w:sz w:val="28"/>
                <w:szCs w:val="28"/>
              </w:rPr>
            </w:pPr>
          </w:p>
        </w:tc>
        <w:tc>
          <w:tcPr>
            <w:tcW w:w="969" w:type="pct"/>
          </w:tcPr>
          <w:p>
            <w:pPr>
              <w:jc w:val="left"/>
              <w:rPr>
                <w:rFonts w:ascii="宋体" w:hAnsi="宋体" w:eastAsia="宋体" w:cs="宋体"/>
                <w:color w:val="auto"/>
                <w:kern w:val="0"/>
                <w:sz w:val="28"/>
                <w:szCs w:val="28"/>
              </w:rPr>
            </w:pPr>
          </w:p>
        </w:tc>
        <w:tc>
          <w:tcPr>
            <w:tcW w:w="888" w:type="pct"/>
          </w:tcPr>
          <w:p>
            <w:pPr>
              <w:jc w:val="left"/>
              <w:rPr>
                <w:rFonts w:ascii="宋体" w:hAnsi="宋体" w:eastAsia="宋体" w:cs="宋体"/>
                <w:color w:val="auto"/>
                <w:kern w:val="0"/>
                <w:sz w:val="28"/>
                <w:szCs w:val="28"/>
              </w:rPr>
            </w:pPr>
          </w:p>
        </w:tc>
        <w:tc>
          <w:tcPr>
            <w:tcW w:w="826" w:type="pct"/>
          </w:tcPr>
          <w:p>
            <w:pPr>
              <w:jc w:val="left"/>
              <w:rPr>
                <w:rFonts w:ascii="宋体" w:hAnsi="宋体" w:eastAsia="宋体" w:cs="宋体"/>
                <w:color w:val="auto"/>
                <w:kern w:val="0"/>
                <w:sz w:val="28"/>
                <w:szCs w:val="28"/>
              </w:rPr>
            </w:pPr>
          </w:p>
        </w:tc>
        <w:tc>
          <w:tcPr>
            <w:tcW w:w="706" w:type="pct"/>
          </w:tcPr>
          <w:p>
            <w:pPr>
              <w:jc w:val="left"/>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trPr>
        <w:tc>
          <w:tcPr>
            <w:tcW w:w="533" w:type="pct"/>
            <w:vMerge w:val="continue"/>
          </w:tcPr>
          <w:p>
            <w:pPr>
              <w:jc w:val="left"/>
              <w:rPr>
                <w:rFonts w:ascii="宋体" w:hAnsi="宋体" w:eastAsia="宋体" w:cs="宋体"/>
                <w:color w:val="auto"/>
                <w:kern w:val="0"/>
                <w:sz w:val="28"/>
                <w:szCs w:val="28"/>
              </w:rPr>
            </w:pPr>
          </w:p>
        </w:tc>
        <w:tc>
          <w:tcPr>
            <w:tcW w:w="526" w:type="pct"/>
          </w:tcPr>
          <w:p>
            <w:pPr>
              <w:jc w:val="left"/>
              <w:rPr>
                <w:rFonts w:ascii="宋体" w:hAnsi="宋体" w:eastAsia="宋体" w:cs="宋体"/>
                <w:color w:val="auto"/>
                <w:kern w:val="0"/>
                <w:sz w:val="28"/>
                <w:szCs w:val="28"/>
              </w:rPr>
            </w:pPr>
          </w:p>
        </w:tc>
        <w:tc>
          <w:tcPr>
            <w:tcW w:w="551" w:type="pct"/>
          </w:tcPr>
          <w:p>
            <w:pPr>
              <w:jc w:val="left"/>
              <w:rPr>
                <w:rFonts w:ascii="宋体" w:hAnsi="宋体" w:eastAsia="宋体" w:cs="宋体"/>
                <w:color w:val="auto"/>
                <w:kern w:val="0"/>
                <w:sz w:val="28"/>
                <w:szCs w:val="28"/>
              </w:rPr>
            </w:pPr>
          </w:p>
        </w:tc>
        <w:tc>
          <w:tcPr>
            <w:tcW w:w="969" w:type="pct"/>
          </w:tcPr>
          <w:p>
            <w:pPr>
              <w:jc w:val="left"/>
              <w:rPr>
                <w:rFonts w:ascii="宋体" w:hAnsi="宋体" w:eastAsia="宋体" w:cs="宋体"/>
                <w:color w:val="auto"/>
                <w:kern w:val="0"/>
                <w:sz w:val="28"/>
                <w:szCs w:val="28"/>
              </w:rPr>
            </w:pPr>
          </w:p>
        </w:tc>
        <w:tc>
          <w:tcPr>
            <w:tcW w:w="888" w:type="pct"/>
          </w:tcPr>
          <w:p>
            <w:pPr>
              <w:jc w:val="left"/>
              <w:rPr>
                <w:rFonts w:ascii="宋体" w:hAnsi="宋体" w:eastAsia="宋体" w:cs="宋体"/>
                <w:color w:val="auto"/>
                <w:kern w:val="0"/>
                <w:sz w:val="28"/>
                <w:szCs w:val="28"/>
              </w:rPr>
            </w:pPr>
          </w:p>
        </w:tc>
        <w:tc>
          <w:tcPr>
            <w:tcW w:w="826" w:type="pct"/>
          </w:tcPr>
          <w:p>
            <w:pPr>
              <w:jc w:val="left"/>
              <w:rPr>
                <w:rFonts w:ascii="宋体" w:hAnsi="宋体" w:eastAsia="宋体" w:cs="宋体"/>
                <w:color w:val="auto"/>
                <w:kern w:val="0"/>
                <w:sz w:val="28"/>
                <w:szCs w:val="28"/>
              </w:rPr>
            </w:pPr>
          </w:p>
        </w:tc>
        <w:tc>
          <w:tcPr>
            <w:tcW w:w="706" w:type="pct"/>
          </w:tcPr>
          <w:p>
            <w:pPr>
              <w:jc w:val="left"/>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trPr>
        <w:tc>
          <w:tcPr>
            <w:tcW w:w="533" w:type="pct"/>
            <w:vMerge w:val="continue"/>
          </w:tcPr>
          <w:p>
            <w:pPr>
              <w:jc w:val="left"/>
              <w:rPr>
                <w:rFonts w:ascii="宋体" w:hAnsi="宋体" w:eastAsia="宋体" w:cs="宋体"/>
                <w:color w:val="auto"/>
                <w:kern w:val="0"/>
                <w:sz w:val="28"/>
                <w:szCs w:val="28"/>
              </w:rPr>
            </w:pPr>
          </w:p>
        </w:tc>
        <w:tc>
          <w:tcPr>
            <w:tcW w:w="526" w:type="pct"/>
          </w:tcPr>
          <w:p>
            <w:pPr>
              <w:jc w:val="left"/>
              <w:rPr>
                <w:rFonts w:ascii="宋体" w:hAnsi="宋体" w:eastAsia="宋体" w:cs="宋体"/>
                <w:color w:val="auto"/>
                <w:kern w:val="0"/>
                <w:sz w:val="28"/>
                <w:szCs w:val="28"/>
              </w:rPr>
            </w:pPr>
          </w:p>
        </w:tc>
        <w:tc>
          <w:tcPr>
            <w:tcW w:w="551" w:type="pct"/>
          </w:tcPr>
          <w:p>
            <w:pPr>
              <w:jc w:val="left"/>
              <w:rPr>
                <w:rFonts w:ascii="宋体" w:hAnsi="宋体" w:eastAsia="宋体" w:cs="宋体"/>
                <w:color w:val="auto"/>
                <w:kern w:val="0"/>
                <w:sz w:val="28"/>
                <w:szCs w:val="28"/>
              </w:rPr>
            </w:pPr>
          </w:p>
        </w:tc>
        <w:tc>
          <w:tcPr>
            <w:tcW w:w="969" w:type="pct"/>
          </w:tcPr>
          <w:p>
            <w:pPr>
              <w:jc w:val="left"/>
              <w:rPr>
                <w:rFonts w:ascii="宋体" w:hAnsi="宋体" w:eastAsia="宋体" w:cs="宋体"/>
                <w:color w:val="auto"/>
                <w:kern w:val="0"/>
                <w:sz w:val="28"/>
                <w:szCs w:val="28"/>
              </w:rPr>
            </w:pPr>
          </w:p>
        </w:tc>
        <w:tc>
          <w:tcPr>
            <w:tcW w:w="888" w:type="pct"/>
          </w:tcPr>
          <w:p>
            <w:pPr>
              <w:jc w:val="left"/>
              <w:rPr>
                <w:rFonts w:ascii="宋体" w:hAnsi="宋体" w:eastAsia="宋体" w:cs="宋体"/>
                <w:color w:val="auto"/>
                <w:kern w:val="0"/>
                <w:sz w:val="28"/>
                <w:szCs w:val="28"/>
              </w:rPr>
            </w:pPr>
          </w:p>
        </w:tc>
        <w:tc>
          <w:tcPr>
            <w:tcW w:w="826" w:type="pct"/>
          </w:tcPr>
          <w:p>
            <w:pPr>
              <w:jc w:val="left"/>
              <w:rPr>
                <w:rFonts w:ascii="宋体" w:hAnsi="宋体" w:eastAsia="宋体" w:cs="宋体"/>
                <w:color w:val="auto"/>
                <w:kern w:val="0"/>
                <w:sz w:val="28"/>
                <w:szCs w:val="28"/>
              </w:rPr>
            </w:pPr>
          </w:p>
        </w:tc>
        <w:tc>
          <w:tcPr>
            <w:tcW w:w="706" w:type="pct"/>
          </w:tcPr>
          <w:p>
            <w:pPr>
              <w:jc w:val="left"/>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trPr>
        <w:tc>
          <w:tcPr>
            <w:tcW w:w="533" w:type="pct"/>
            <w:vMerge w:val="continue"/>
          </w:tcPr>
          <w:p>
            <w:pPr>
              <w:jc w:val="left"/>
              <w:rPr>
                <w:rFonts w:ascii="宋体" w:hAnsi="宋体" w:eastAsia="宋体" w:cs="宋体"/>
                <w:color w:val="auto"/>
                <w:kern w:val="0"/>
                <w:sz w:val="28"/>
                <w:szCs w:val="28"/>
              </w:rPr>
            </w:pPr>
          </w:p>
        </w:tc>
        <w:tc>
          <w:tcPr>
            <w:tcW w:w="526" w:type="pct"/>
          </w:tcPr>
          <w:p>
            <w:pPr>
              <w:jc w:val="left"/>
              <w:rPr>
                <w:rFonts w:ascii="宋体" w:hAnsi="宋体" w:eastAsia="宋体" w:cs="宋体"/>
                <w:color w:val="auto"/>
                <w:kern w:val="0"/>
                <w:sz w:val="28"/>
                <w:szCs w:val="28"/>
              </w:rPr>
            </w:pPr>
          </w:p>
        </w:tc>
        <w:tc>
          <w:tcPr>
            <w:tcW w:w="551" w:type="pct"/>
          </w:tcPr>
          <w:p>
            <w:pPr>
              <w:jc w:val="left"/>
              <w:rPr>
                <w:rFonts w:ascii="宋体" w:hAnsi="宋体" w:eastAsia="宋体" w:cs="宋体"/>
                <w:color w:val="auto"/>
                <w:kern w:val="0"/>
                <w:sz w:val="28"/>
                <w:szCs w:val="28"/>
              </w:rPr>
            </w:pPr>
          </w:p>
        </w:tc>
        <w:tc>
          <w:tcPr>
            <w:tcW w:w="969" w:type="pct"/>
          </w:tcPr>
          <w:p>
            <w:pPr>
              <w:jc w:val="left"/>
              <w:rPr>
                <w:rFonts w:ascii="宋体" w:hAnsi="宋体" w:eastAsia="宋体" w:cs="宋体"/>
                <w:color w:val="auto"/>
                <w:kern w:val="0"/>
                <w:sz w:val="28"/>
                <w:szCs w:val="28"/>
              </w:rPr>
            </w:pPr>
          </w:p>
        </w:tc>
        <w:tc>
          <w:tcPr>
            <w:tcW w:w="888" w:type="pct"/>
          </w:tcPr>
          <w:p>
            <w:pPr>
              <w:jc w:val="left"/>
              <w:rPr>
                <w:rFonts w:ascii="宋体" w:hAnsi="宋体" w:eastAsia="宋体" w:cs="宋体"/>
                <w:color w:val="auto"/>
                <w:kern w:val="0"/>
                <w:sz w:val="28"/>
                <w:szCs w:val="28"/>
              </w:rPr>
            </w:pPr>
          </w:p>
        </w:tc>
        <w:tc>
          <w:tcPr>
            <w:tcW w:w="826" w:type="pct"/>
          </w:tcPr>
          <w:p>
            <w:pPr>
              <w:jc w:val="left"/>
              <w:rPr>
                <w:rFonts w:ascii="宋体" w:hAnsi="宋体" w:eastAsia="宋体" w:cs="宋体"/>
                <w:color w:val="auto"/>
                <w:kern w:val="0"/>
                <w:sz w:val="28"/>
                <w:szCs w:val="28"/>
              </w:rPr>
            </w:pPr>
          </w:p>
        </w:tc>
        <w:tc>
          <w:tcPr>
            <w:tcW w:w="706" w:type="pct"/>
          </w:tcPr>
          <w:p>
            <w:pPr>
              <w:jc w:val="left"/>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trPr>
        <w:tc>
          <w:tcPr>
            <w:tcW w:w="533" w:type="pct"/>
            <w:vMerge w:val="continue"/>
          </w:tcPr>
          <w:p>
            <w:pPr>
              <w:jc w:val="left"/>
              <w:rPr>
                <w:rFonts w:ascii="宋体" w:hAnsi="宋体" w:eastAsia="宋体" w:cs="宋体"/>
                <w:color w:val="auto"/>
                <w:kern w:val="0"/>
                <w:sz w:val="28"/>
                <w:szCs w:val="28"/>
              </w:rPr>
            </w:pPr>
          </w:p>
        </w:tc>
        <w:tc>
          <w:tcPr>
            <w:tcW w:w="526" w:type="pct"/>
          </w:tcPr>
          <w:p>
            <w:pPr>
              <w:jc w:val="left"/>
              <w:rPr>
                <w:rFonts w:ascii="宋体" w:hAnsi="宋体" w:eastAsia="宋体" w:cs="宋体"/>
                <w:color w:val="auto"/>
                <w:kern w:val="0"/>
                <w:sz w:val="28"/>
                <w:szCs w:val="28"/>
              </w:rPr>
            </w:pPr>
          </w:p>
        </w:tc>
        <w:tc>
          <w:tcPr>
            <w:tcW w:w="551" w:type="pct"/>
          </w:tcPr>
          <w:p>
            <w:pPr>
              <w:jc w:val="left"/>
              <w:rPr>
                <w:rFonts w:ascii="宋体" w:hAnsi="宋体" w:eastAsia="宋体" w:cs="宋体"/>
                <w:color w:val="auto"/>
                <w:kern w:val="0"/>
                <w:sz w:val="28"/>
                <w:szCs w:val="28"/>
              </w:rPr>
            </w:pPr>
          </w:p>
        </w:tc>
        <w:tc>
          <w:tcPr>
            <w:tcW w:w="969" w:type="pct"/>
          </w:tcPr>
          <w:p>
            <w:pPr>
              <w:jc w:val="left"/>
              <w:rPr>
                <w:rFonts w:ascii="宋体" w:hAnsi="宋体" w:eastAsia="宋体" w:cs="宋体"/>
                <w:color w:val="auto"/>
                <w:kern w:val="0"/>
                <w:sz w:val="28"/>
                <w:szCs w:val="28"/>
              </w:rPr>
            </w:pPr>
          </w:p>
        </w:tc>
        <w:tc>
          <w:tcPr>
            <w:tcW w:w="888" w:type="pct"/>
          </w:tcPr>
          <w:p>
            <w:pPr>
              <w:jc w:val="left"/>
              <w:rPr>
                <w:rFonts w:ascii="宋体" w:hAnsi="宋体" w:eastAsia="宋体" w:cs="宋体"/>
                <w:color w:val="auto"/>
                <w:kern w:val="0"/>
                <w:sz w:val="28"/>
                <w:szCs w:val="28"/>
              </w:rPr>
            </w:pPr>
          </w:p>
        </w:tc>
        <w:tc>
          <w:tcPr>
            <w:tcW w:w="826" w:type="pct"/>
          </w:tcPr>
          <w:p>
            <w:pPr>
              <w:jc w:val="left"/>
              <w:rPr>
                <w:rFonts w:ascii="宋体" w:hAnsi="宋体" w:eastAsia="宋体" w:cs="宋体"/>
                <w:color w:val="auto"/>
                <w:kern w:val="0"/>
                <w:sz w:val="28"/>
                <w:szCs w:val="28"/>
              </w:rPr>
            </w:pPr>
          </w:p>
        </w:tc>
        <w:tc>
          <w:tcPr>
            <w:tcW w:w="706" w:type="pct"/>
          </w:tcPr>
          <w:p>
            <w:pPr>
              <w:jc w:val="left"/>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exact"/>
        </w:trPr>
        <w:tc>
          <w:tcPr>
            <w:tcW w:w="533"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类型</w:t>
            </w:r>
          </w:p>
        </w:tc>
        <w:tc>
          <w:tcPr>
            <w:tcW w:w="526"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姓名</w:t>
            </w:r>
          </w:p>
        </w:tc>
        <w:tc>
          <w:tcPr>
            <w:tcW w:w="551"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性别</w:t>
            </w:r>
          </w:p>
        </w:tc>
        <w:tc>
          <w:tcPr>
            <w:tcW w:w="969"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学院、专业学号</w:t>
            </w:r>
          </w:p>
        </w:tc>
        <w:tc>
          <w:tcPr>
            <w:tcW w:w="888" w:type="pct"/>
          </w:tcPr>
          <w:p>
            <w:pPr>
              <w:spacing w:line="30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联系电话</w:t>
            </w:r>
          </w:p>
          <w:p>
            <w:pPr>
              <w:spacing w:line="300" w:lineRule="exact"/>
              <w:jc w:val="center"/>
              <w:rPr>
                <w:rFonts w:ascii="宋体" w:hAnsi="宋体" w:eastAsia="宋体" w:cs="宋体"/>
                <w:b/>
                <w:bCs/>
                <w:color w:val="auto"/>
                <w:kern w:val="0"/>
                <w:sz w:val="28"/>
                <w:szCs w:val="28"/>
              </w:rPr>
            </w:pPr>
            <w:r>
              <w:rPr>
                <w:rFonts w:ascii="宋体" w:hAnsi="宋体" w:eastAsia="宋体" w:cs="宋体"/>
                <w:b/>
                <w:bCs/>
                <w:color w:val="auto"/>
                <w:kern w:val="0"/>
                <w:sz w:val="28"/>
                <w:szCs w:val="28"/>
              </w:rPr>
              <w:t>（</w:t>
            </w:r>
            <w:r>
              <w:rPr>
                <w:rFonts w:hint="eastAsia" w:ascii="宋体" w:hAnsi="宋体" w:eastAsia="宋体" w:cs="宋体"/>
                <w:b/>
                <w:bCs/>
                <w:color w:val="auto"/>
                <w:kern w:val="0"/>
                <w:sz w:val="28"/>
                <w:szCs w:val="28"/>
              </w:rPr>
              <w:t>微信号</w:t>
            </w:r>
            <w:r>
              <w:rPr>
                <w:rFonts w:ascii="宋体" w:hAnsi="宋体" w:eastAsia="宋体" w:cs="宋体"/>
                <w:b/>
                <w:bCs/>
                <w:color w:val="auto"/>
                <w:kern w:val="0"/>
                <w:sz w:val="28"/>
                <w:szCs w:val="28"/>
              </w:rPr>
              <w:t>）</w:t>
            </w:r>
          </w:p>
          <w:p>
            <w:pPr>
              <w:jc w:val="center"/>
              <w:rPr>
                <w:rFonts w:ascii="宋体" w:hAnsi="宋体" w:eastAsia="宋体" w:cs="宋体"/>
                <w:b/>
                <w:bCs/>
                <w:color w:val="auto"/>
                <w:kern w:val="0"/>
                <w:sz w:val="28"/>
                <w:szCs w:val="28"/>
              </w:rPr>
            </w:pPr>
          </w:p>
        </w:tc>
        <w:tc>
          <w:tcPr>
            <w:tcW w:w="826" w:type="pct"/>
          </w:tcPr>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职责分工</w:t>
            </w:r>
          </w:p>
        </w:tc>
        <w:tc>
          <w:tcPr>
            <w:tcW w:w="706" w:type="pct"/>
          </w:tcPr>
          <w:p>
            <w:pPr>
              <w:spacing w:line="30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备注</w:t>
            </w:r>
          </w:p>
          <w:p>
            <w:pPr>
              <w:spacing w:line="300" w:lineRule="exact"/>
              <w:jc w:val="center"/>
              <w:rPr>
                <w:rFonts w:ascii="宋体" w:hAnsi="宋体" w:eastAsia="宋体" w:cs="宋体"/>
                <w:b/>
                <w:bCs/>
                <w:color w:val="auto"/>
                <w:kern w:val="0"/>
                <w:sz w:val="28"/>
                <w:szCs w:val="28"/>
              </w:rPr>
            </w:pPr>
            <w:r>
              <w:rPr>
                <w:rFonts w:ascii="宋体" w:hAnsi="宋体" w:eastAsia="宋体" w:cs="宋体"/>
                <w:b/>
                <w:bCs/>
                <w:color w:val="auto"/>
                <w:kern w:val="0"/>
                <w:sz w:val="13"/>
                <w:szCs w:val="13"/>
              </w:rPr>
              <w:t>（</w:t>
            </w:r>
            <w:r>
              <w:rPr>
                <w:rFonts w:hint="eastAsia" w:ascii="宋体" w:hAnsi="宋体" w:eastAsia="宋体" w:cs="宋体"/>
                <w:b/>
                <w:bCs/>
                <w:color w:val="auto"/>
                <w:kern w:val="0"/>
                <w:sz w:val="13"/>
                <w:szCs w:val="13"/>
              </w:rPr>
              <w:t>是否负责</w:t>
            </w:r>
            <w:r>
              <w:rPr>
                <w:rFonts w:hint="eastAsia" w:ascii="宋体" w:hAnsi="宋体" w:eastAsia="宋体" w:cs="宋体"/>
                <w:b/>
                <w:bCs/>
                <w:color w:val="auto"/>
                <w:kern w:val="0"/>
                <w:sz w:val="15"/>
                <w:szCs w:val="15"/>
              </w:rPr>
              <w:t>人</w:t>
            </w:r>
            <w:r>
              <w:rPr>
                <w:rFonts w:ascii="宋体" w:hAnsi="宋体" w:eastAsia="宋体" w:cs="宋体"/>
                <w:b/>
                <w:bCs/>
                <w:color w:val="auto"/>
                <w:kern w:val="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trPr>
        <w:tc>
          <w:tcPr>
            <w:tcW w:w="533" w:type="pct"/>
            <w:vMerge w:val="restart"/>
          </w:tcPr>
          <w:p>
            <w:pPr>
              <w:jc w:val="left"/>
              <w:rPr>
                <w:rFonts w:ascii="宋体" w:hAnsi="宋体" w:eastAsia="宋体" w:cs="宋体"/>
                <w:color w:val="auto"/>
                <w:kern w:val="0"/>
                <w:sz w:val="28"/>
                <w:szCs w:val="28"/>
              </w:rPr>
            </w:pPr>
          </w:p>
          <w:p>
            <w:pPr>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学</w:t>
            </w:r>
          </w:p>
          <w:p>
            <w:pPr>
              <w:jc w:val="center"/>
              <w:rPr>
                <w:rFonts w:ascii="宋体" w:hAnsi="宋体" w:eastAsia="宋体" w:cs="宋体"/>
                <w:color w:val="auto"/>
                <w:kern w:val="0"/>
                <w:sz w:val="28"/>
                <w:szCs w:val="28"/>
              </w:rPr>
            </w:pPr>
            <w:r>
              <w:rPr>
                <w:rFonts w:hint="eastAsia" w:ascii="宋体" w:hAnsi="宋体" w:eastAsia="宋体" w:cs="宋体"/>
                <w:b/>
                <w:bCs/>
                <w:color w:val="auto"/>
                <w:kern w:val="0"/>
                <w:sz w:val="28"/>
                <w:szCs w:val="28"/>
              </w:rPr>
              <w:t>生</w:t>
            </w:r>
          </w:p>
        </w:tc>
        <w:tc>
          <w:tcPr>
            <w:tcW w:w="526" w:type="pct"/>
          </w:tcPr>
          <w:p>
            <w:pPr>
              <w:jc w:val="left"/>
              <w:rPr>
                <w:rFonts w:ascii="宋体" w:hAnsi="宋体" w:eastAsia="宋体" w:cs="宋体"/>
                <w:color w:val="auto"/>
                <w:kern w:val="0"/>
                <w:sz w:val="28"/>
                <w:szCs w:val="28"/>
              </w:rPr>
            </w:pPr>
          </w:p>
        </w:tc>
        <w:tc>
          <w:tcPr>
            <w:tcW w:w="551" w:type="pct"/>
          </w:tcPr>
          <w:p>
            <w:pPr>
              <w:jc w:val="left"/>
              <w:rPr>
                <w:rFonts w:ascii="宋体" w:hAnsi="宋体" w:eastAsia="宋体" w:cs="宋体"/>
                <w:color w:val="auto"/>
                <w:kern w:val="0"/>
                <w:sz w:val="28"/>
                <w:szCs w:val="28"/>
              </w:rPr>
            </w:pPr>
          </w:p>
        </w:tc>
        <w:tc>
          <w:tcPr>
            <w:tcW w:w="969" w:type="pct"/>
          </w:tcPr>
          <w:p>
            <w:pPr>
              <w:jc w:val="left"/>
              <w:rPr>
                <w:rFonts w:ascii="宋体" w:hAnsi="宋体" w:eastAsia="宋体" w:cs="宋体"/>
                <w:color w:val="auto"/>
                <w:kern w:val="0"/>
                <w:sz w:val="28"/>
                <w:szCs w:val="28"/>
              </w:rPr>
            </w:pPr>
          </w:p>
        </w:tc>
        <w:tc>
          <w:tcPr>
            <w:tcW w:w="888" w:type="pct"/>
          </w:tcPr>
          <w:p>
            <w:pPr>
              <w:jc w:val="left"/>
              <w:rPr>
                <w:rFonts w:ascii="宋体" w:hAnsi="宋体" w:eastAsia="宋体" w:cs="宋体"/>
                <w:color w:val="auto"/>
                <w:kern w:val="0"/>
                <w:sz w:val="28"/>
                <w:szCs w:val="28"/>
              </w:rPr>
            </w:pPr>
          </w:p>
        </w:tc>
        <w:tc>
          <w:tcPr>
            <w:tcW w:w="826" w:type="pct"/>
          </w:tcPr>
          <w:p>
            <w:pPr>
              <w:jc w:val="left"/>
              <w:rPr>
                <w:rFonts w:ascii="宋体" w:hAnsi="宋体" w:eastAsia="宋体" w:cs="宋体"/>
                <w:color w:val="auto"/>
                <w:kern w:val="0"/>
                <w:sz w:val="28"/>
                <w:szCs w:val="28"/>
              </w:rPr>
            </w:pPr>
          </w:p>
        </w:tc>
        <w:tc>
          <w:tcPr>
            <w:tcW w:w="706" w:type="pct"/>
          </w:tcPr>
          <w:p>
            <w:pPr>
              <w:jc w:val="left"/>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trPr>
        <w:tc>
          <w:tcPr>
            <w:tcW w:w="533" w:type="pct"/>
            <w:vMerge w:val="continue"/>
          </w:tcPr>
          <w:p>
            <w:pPr>
              <w:jc w:val="left"/>
              <w:rPr>
                <w:rFonts w:ascii="宋体" w:hAnsi="宋体" w:eastAsia="宋体" w:cs="宋体"/>
                <w:color w:val="auto"/>
                <w:kern w:val="0"/>
                <w:sz w:val="28"/>
                <w:szCs w:val="28"/>
              </w:rPr>
            </w:pPr>
          </w:p>
        </w:tc>
        <w:tc>
          <w:tcPr>
            <w:tcW w:w="526" w:type="pct"/>
          </w:tcPr>
          <w:p>
            <w:pPr>
              <w:jc w:val="left"/>
              <w:rPr>
                <w:rFonts w:ascii="宋体" w:hAnsi="宋体" w:eastAsia="宋体" w:cs="宋体"/>
                <w:color w:val="auto"/>
                <w:kern w:val="0"/>
                <w:sz w:val="28"/>
                <w:szCs w:val="28"/>
              </w:rPr>
            </w:pPr>
          </w:p>
        </w:tc>
        <w:tc>
          <w:tcPr>
            <w:tcW w:w="551" w:type="pct"/>
          </w:tcPr>
          <w:p>
            <w:pPr>
              <w:jc w:val="left"/>
              <w:rPr>
                <w:rFonts w:ascii="宋体" w:hAnsi="宋体" w:eastAsia="宋体" w:cs="宋体"/>
                <w:color w:val="auto"/>
                <w:kern w:val="0"/>
                <w:sz w:val="28"/>
                <w:szCs w:val="28"/>
              </w:rPr>
            </w:pPr>
          </w:p>
        </w:tc>
        <w:tc>
          <w:tcPr>
            <w:tcW w:w="969" w:type="pct"/>
          </w:tcPr>
          <w:p>
            <w:pPr>
              <w:jc w:val="left"/>
              <w:rPr>
                <w:rFonts w:ascii="宋体" w:hAnsi="宋体" w:eastAsia="宋体" w:cs="宋体"/>
                <w:color w:val="auto"/>
                <w:kern w:val="0"/>
                <w:sz w:val="28"/>
                <w:szCs w:val="28"/>
              </w:rPr>
            </w:pPr>
          </w:p>
        </w:tc>
        <w:tc>
          <w:tcPr>
            <w:tcW w:w="888" w:type="pct"/>
          </w:tcPr>
          <w:p>
            <w:pPr>
              <w:jc w:val="left"/>
              <w:rPr>
                <w:rFonts w:ascii="宋体" w:hAnsi="宋体" w:eastAsia="宋体" w:cs="宋体"/>
                <w:color w:val="auto"/>
                <w:kern w:val="0"/>
                <w:sz w:val="28"/>
                <w:szCs w:val="28"/>
              </w:rPr>
            </w:pPr>
          </w:p>
        </w:tc>
        <w:tc>
          <w:tcPr>
            <w:tcW w:w="826" w:type="pct"/>
          </w:tcPr>
          <w:p>
            <w:pPr>
              <w:jc w:val="left"/>
              <w:rPr>
                <w:rFonts w:ascii="宋体" w:hAnsi="宋体" w:eastAsia="宋体" w:cs="宋体"/>
                <w:color w:val="auto"/>
                <w:kern w:val="0"/>
                <w:sz w:val="28"/>
                <w:szCs w:val="28"/>
              </w:rPr>
            </w:pPr>
          </w:p>
        </w:tc>
        <w:tc>
          <w:tcPr>
            <w:tcW w:w="706" w:type="pct"/>
          </w:tcPr>
          <w:p>
            <w:pPr>
              <w:jc w:val="left"/>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trPr>
        <w:tc>
          <w:tcPr>
            <w:tcW w:w="533" w:type="pct"/>
            <w:vMerge w:val="continue"/>
          </w:tcPr>
          <w:p>
            <w:pPr>
              <w:jc w:val="left"/>
              <w:rPr>
                <w:rFonts w:ascii="宋体" w:hAnsi="宋体" w:eastAsia="宋体" w:cs="宋体"/>
                <w:color w:val="auto"/>
                <w:kern w:val="0"/>
                <w:sz w:val="28"/>
                <w:szCs w:val="28"/>
              </w:rPr>
            </w:pPr>
          </w:p>
        </w:tc>
        <w:tc>
          <w:tcPr>
            <w:tcW w:w="526" w:type="pct"/>
          </w:tcPr>
          <w:p>
            <w:pPr>
              <w:jc w:val="left"/>
              <w:rPr>
                <w:rFonts w:ascii="宋体" w:hAnsi="宋体" w:eastAsia="宋体" w:cs="宋体"/>
                <w:color w:val="auto"/>
                <w:kern w:val="0"/>
                <w:sz w:val="28"/>
                <w:szCs w:val="28"/>
              </w:rPr>
            </w:pPr>
          </w:p>
        </w:tc>
        <w:tc>
          <w:tcPr>
            <w:tcW w:w="551" w:type="pct"/>
          </w:tcPr>
          <w:p>
            <w:pPr>
              <w:jc w:val="left"/>
              <w:rPr>
                <w:rFonts w:ascii="宋体" w:hAnsi="宋体" w:eastAsia="宋体" w:cs="宋体"/>
                <w:color w:val="auto"/>
                <w:kern w:val="0"/>
                <w:sz w:val="28"/>
                <w:szCs w:val="28"/>
              </w:rPr>
            </w:pPr>
          </w:p>
        </w:tc>
        <w:tc>
          <w:tcPr>
            <w:tcW w:w="969" w:type="pct"/>
          </w:tcPr>
          <w:p>
            <w:pPr>
              <w:jc w:val="left"/>
              <w:rPr>
                <w:rFonts w:ascii="宋体" w:hAnsi="宋体" w:eastAsia="宋体" w:cs="宋体"/>
                <w:color w:val="auto"/>
                <w:kern w:val="0"/>
                <w:sz w:val="28"/>
                <w:szCs w:val="28"/>
              </w:rPr>
            </w:pPr>
          </w:p>
        </w:tc>
        <w:tc>
          <w:tcPr>
            <w:tcW w:w="888" w:type="pct"/>
          </w:tcPr>
          <w:p>
            <w:pPr>
              <w:jc w:val="left"/>
              <w:rPr>
                <w:rFonts w:ascii="宋体" w:hAnsi="宋体" w:eastAsia="宋体" w:cs="宋体"/>
                <w:color w:val="auto"/>
                <w:kern w:val="0"/>
                <w:sz w:val="28"/>
                <w:szCs w:val="28"/>
              </w:rPr>
            </w:pPr>
          </w:p>
        </w:tc>
        <w:tc>
          <w:tcPr>
            <w:tcW w:w="826" w:type="pct"/>
          </w:tcPr>
          <w:p>
            <w:pPr>
              <w:jc w:val="left"/>
              <w:rPr>
                <w:rFonts w:ascii="宋体" w:hAnsi="宋体" w:eastAsia="宋体" w:cs="宋体"/>
                <w:color w:val="auto"/>
                <w:kern w:val="0"/>
                <w:sz w:val="28"/>
                <w:szCs w:val="28"/>
              </w:rPr>
            </w:pPr>
          </w:p>
        </w:tc>
        <w:tc>
          <w:tcPr>
            <w:tcW w:w="706" w:type="pct"/>
          </w:tcPr>
          <w:p>
            <w:pPr>
              <w:jc w:val="left"/>
              <w:rPr>
                <w:rFonts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533" w:type="pct"/>
            <w:vMerge w:val="continue"/>
          </w:tcPr>
          <w:p>
            <w:pPr>
              <w:jc w:val="left"/>
              <w:rPr>
                <w:rFonts w:ascii="宋体" w:hAnsi="宋体" w:eastAsia="宋体" w:cs="宋体"/>
                <w:color w:val="auto"/>
                <w:kern w:val="0"/>
                <w:sz w:val="28"/>
                <w:szCs w:val="28"/>
              </w:rPr>
            </w:pPr>
          </w:p>
        </w:tc>
        <w:tc>
          <w:tcPr>
            <w:tcW w:w="526" w:type="pct"/>
          </w:tcPr>
          <w:p>
            <w:pPr>
              <w:jc w:val="left"/>
              <w:rPr>
                <w:rFonts w:ascii="宋体" w:hAnsi="宋体" w:eastAsia="宋体" w:cs="宋体"/>
                <w:color w:val="auto"/>
                <w:kern w:val="0"/>
                <w:sz w:val="28"/>
                <w:szCs w:val="28"/>
              </w:rPr>
            </w:pPr>
          </w:p>
        </w:tc>
        <w:tc>
          <w:tcPr>
            <w:tcW w:w="551" w:type="pct"/>
          </w:tcPr>
          <w:p>
            <w:pPr>
              <w:jc w:val="left"/>
              <w:rPr>
                <w:rFonts w:ascii="宋体" w:hAnsi="宋体" w:eastAsia="宋体" w:cs="宋体"/>
                <w:color w:val="auto"/>
                <w:kern w:val="0"/>
                <w:sz w:val="28"/>
                <w:szCs w:val="28"/>
              </w:rPr>
            </w:pPr>
          </w:p>
        </w:tc>
        <w:tc>
          <w:tcPr>
            <w:tcW w:w="969" w:type="pct"/>
          </w:tcPr>
          <w:p>
            <w:pPr>
              <w:jc w:val="left"/>
              <w:rPr>
                <w:rFonts w:ascii="宋体" w:hAnsi="宋体" w:eastAsia="宋体" w:cs="宋体"/>
                <w:color w:val="auto"/>
                <w:kern w:val="0"/>
                <w:sz w:val="28"/>
                <w:szCs w:val="28"/>
              </w:rPr>
            </w:pPr>
          </w:p>
        </w:tc>
        <w:tc>
          <w:tcPr>
            <w:tcW w:w="888" w:type="pct"/>
          </w:tcPr>
          <w:p>
            <w:pPr>
              <w:jc w:val="left"/>
              <w:rPr>
                <w:rFonts w:ascii="宋体" w:hAnsi="宋体" w:eastAsia="宋体" w:cs="宋体"/>
                <w:color w:val="auto"/>
                <w:kern w:val="0"/>
                <w:sz w:val="28"/>
                <w:szCs w:val="28"/>
              </w:rPr>
            </w:pPr>
          </w:p>
        </w:tc>
        <w:tc>
          <w:tcPr>
            <w:tcW w:w="826" w:type="pct"/>
          </w:tcPr>
          <w:p>
            <w:pPr>
              <w:jc w:val="left"/>
              <w:rPr>
                <w:rFonts w:ascii="宋体" w:hAnsi="宋体" w:eastAsia="宋体" w:cs="宋体"/>
                <w:color w:val="auto"/>
                <w:kern w:val="0"/>
                <w:sz w:val="28"/>
                <w:szCs w:val="28"/>
              </w:rPr>
            </w:pPr>
          </w:p>
        </w:tc>
        <w:tc>
          <w:tcPr>
            <w:tcW w:w="706" w:type="pct"/>
          </w:tcPr>
          <w:p>
            <w:pPr>
              <w:jc w:val="left"/>
              <w:rPr>
                <w:rFonts w:ascii="宋体" w:hAnsi="宋体" w:eastAsia="宋体" w:cs="宋体"/>
                <w:color w:val="auto"/>
                <w:kern w:val="0"/>
                <w:sz w:val="28"/>
                <w:szCs w:val="28"/>
              </w:rPr>
            </w:pPr>
          </w:p>
          <w:p>
            <w:pPr>
              <w:jc w:val="left"/>
              <w:rPr>
                <w:rFonts w:ascii="宋体" w:hAnsi="宋体" w:eastAsia="宋体" w:cs="宋体"/>
                <w:color w:val="auto"/>
                <w:kern w:val="0"/>
                <w:sz w:val="28"/>
                <w:szCs w:val="28"/>
              </w:rPr>
            </w:pPr>
          </w:p>
          <w:p>
            <w:pPr>
              <w:jc w:val="left"/>
              <w:rPr>
                <w:rFonts w:ascii="宋体" w:hAnsi="宋体" w:eastAsia="宋体" w:cs="宋体"/>
                <w:color w:val="auto"/>
                <w:kern w:val="0"/>
                <w:sz w:val="28"/>
                <w:szCs w:val="28"/>
              </w:rPr>
            </w:pPr>
          </w:p>
          <w:p>
            <w:pPr>
              <w:jc w:val="left"/>
              <w:rPr>
                <w:rFonts w:ascii="宋体" w:hAnsi="宋体" w:eastAsia="宋体" w:cs="宋体"/>
                <w:color w:val="auto"/>
                <w:kern w:val="0"/>
                <w:sz w:val="28"/>
                <w:szCs w:val="28"/>
              </w:rPr>
            </w:pPr>
          </w:p>
          <w:p>
            <w:pPr>
              <w:jc w:val="left"/>
              <w:rPr>
                <w:rFonts w:ascii="宋体" w:hAnsi="宋体" w:eastAsia="宋体" w:cs="宋体"/>
                <w:color w:val="auto"/>
                <w:kern w:val="0"/>
                <w:sz w:val="28"/>
                <w:szCs w:val="28"/>
              </w:rPr>
            </w:pPr>
          </w:p>
        </w:tc>
      </w:tr>
    </w:tbl>
    <w:p>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二、师生团队情况</w:t>
      </w:r>
    </w:p>
    <w:p>
      <w:pPr>
        <w:pStyle w:val="2"/>
        <w:ind w:left="0" w:firstLine="0"/>
        <w:rPr>
          <w:rFonts w:hint="eastAsia"/>
          <w:color w:val="auto"/>
        </w:rPr>
      </w:pPr>
    </w:p>
    <w:p>
      <w:pPr>
        <w:pStyle w:val="2"/>
        <w:ind w:left="0" w:firstLine="0"/>
        <w:rPr>
          <w:color w:val="auto"/>
        </w:rPr>
      </w:pPr>
    </w:p>
    <w:p>
      <w:pPr>
        <w:adjustRightInd w:val="0"/>
        <w:snapToGrid w:val="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三、近三年产学研成果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34"/>
        <w:gridCol w:w="1558"/>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6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序号</w:t>
            </w:r>
          </w:p>
        </w:tc>
        <w:tc>
          <w:tcPr>
            <w:tcW w:w="1134" w:type="dxa"/>
            <w:vAlign w:val="center"/>
          </w:tcPr>
          <w:p>
            <w:pPr>
              <w:spacing w:line="56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类别</w:t>
            </w:r>
          </w:p>
        </w:tc>
        <w:tc>
          <w:tcPr>
            <w:tcW w:w="1558" w:type="dxa"/>
            <w:vAlign w:val="center"/>
          </w:tcPr>
          <w:p>
            <w:pPr>
              <w:spacing w:line="56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项目时间</w:t>
            </w:r>
          </w:p>
          <w:p>
            <w:pPr>
              <w:spacing w:line="56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（年-年）</w:t>
            </w:r>
          </w:p>
        </w:tc>
        <w:tc>
          <w:tcPr>
            <w:tcW w:w="1217" w:type="dxa"/>
            <w:vAlign w:val="center"/>
          </w:tcPr>
          <w:p>
            <w:pPr>
              <w:spacing w:line="560" w:lineRule="exact"/>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p>
          <w:p>
            <w:pPr>
              <w:spacing w:line="56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名称</w:t>
            </w:r>
          </w:p>
        </w:tc>
        <w:tc>
          <w:tcPr>
            <w:tcW w:w="1218" w:type="dxa"/>
            <w:vAlign w:val="center"/>
          </w:tcPr>
          <w:p>
            <w:pPr>
              <w:spacing w:line="56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p>
          <w:p>
            <w:pPr>
              <w:spacing w:line="56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负责人</w:t>
            </w:r>
          </w:p>
        </w:tc>
        <w:tc>
          <w:tcPr>
            <w:tcW w:w="1218" w:type="dxa"/>
            <w:vAlign w:val="center"/>
          </w:tcPr>
          <w:p>
            <w:pPr>
              <w:spacing w:line="40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合同</w:t>
            </w:r>
          </w:p>
          <w:p>
            <w:pPr>
              <w:spacing w:line="40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经费（万）</w:t>
            </w:r>
          </w:p>
        </w:tc>
        <w:tc>
          <w:tcPr>
            <w:tcW w:w="1218" w:type="dxa"/>
            <w:vAlign w:val="center"/>
          </w:tcPr>
          <w:p>
            <w:pPr>
              <w:spacing w:line="40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到账</w:t>
            </w:r>
          </w:p>
          <w:p>
            <w:pPr>
              <w:spacing w:line="400" w:lineRule="exact"/>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经费（万）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tcPr>
          <w:p>
            <w:pPr>
              <w:pStyle w:val="2"/>
              <w:ind w:left="0" w:firstLine="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1</w:t>
            </w:r>
          </w:p>
        </w:tc>
        <w:tc>
          <w:tcPr>
            <w:tcW w:w="1134" w:type="dxa"/>
          </w:tcPr>
          <w:p>
            <w:pPr>
              <w:pStyle w:val="2"/>
              <w:ind w:left="0" w:firstLine="0"/>
              <w:rPr>
                <w:rFonts w:hint="eastAsia" w:ascii="宋体" w:hAnsi="宋体" w:eastAsia="宋体" w:cs="宋体"/>
                <w:b/>
                <w:bCs/>
                <w:color w:val="auto"/>
                <w:sz w:val="28"/>
                <w:szCs w:val="28"/>
              </w:rPr>
            </w:pPr>
          </w:p>
        </w:tc>
        <w:tc>
          <w:tcPr>
            <w:tcW w:w="1558" w:type="dxa"/>
          </w:tcPr>
          <w:p>
            <w:pPr>
              <w:pStyle w:val="2"/>
              <w:ind w:left="0" w:firstLine="0"/>
              <w:rPr>
                <w:rFonts w:hint="eastAsia" w:ascii="宋体" w:hAnsi="宋体" w:eastAsia="宋体" w:cs="宋体"/>
                <w:b/>
                <w:bCs/>
                <w:color w:val="auto"/>
                <w:sz w:val="28"/>
                <w:szCs w:val="28"/>
              </w:rPr>
            </w:pPr>
          </w:p>
        </w:tc>
        <w:tc>
          <w:tcPr>
            <w:tcW w:w="1217"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tcPr>
          <w:p>
            <w:pPr>
              <w:pStyle w:val="2"/>
              <w:ind w:left="0" w:firstLine="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2</w:t>
            </w:r>
          </w:p>
        </w:tc>
        <w:tc>
          <w:tcPr>
            <w:tcW w:w="1134" w:type="dxa"/>
          </w:tcPr>
          <w:p>
            <w:pPr>
              <w:pStyle w:val="2"/>
              <w:ind w:left="0" w:firstLine="0"/>
              <w:rPr>
                <w:rFonts w:hint="eastAsia" w:ascii="宋体" w:hAnsi="宋体" w:eastAsia="宋体" w:cs="宋体"/>
                <w:b/>
                <w:bCs/>
                <w:color w:val="auto"/>
                <w:sz w:val="28"/>
                <w:szCs w:val="28"/>
              </w:rPr>
            </w:pPr>
          </w:p>
        </w:tc>
        <w:tc>
          <w:tcPr>
            <w:tcW w:w="1558" w:type="dxa"/>
          </w:tcPr>
          <w:p>
            <w:pPr>
              <w:pStyle w:val="2"/>
              <w:ind w:left="0" w:firstLine="0"/>
              <w:rPr>
                <w:rFonts w:hint="eastAsia" w:ascii="宋体" w:hAnsi="宋体" w:eastAsia="宋体" w:cs="宋体"/>
                <w:b/>
                <w:bCs/>
                <w:color w:val="auto"/>
                <w:sz w:val="28"/>
                <w:szCs w:val="28"/>
              </w:rPr>
            </w:pPr>
          </w:p>
        </w:tc>
        <w:tc>
          <w:tcPr>
            <w:tcW w:w="1217"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tcPr>
          <w:p>
            <w:pPr>
              <w:pStyle w:val="2"/>
              <w:ind w:left="0" w:firstLine="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3</w:t>
            </w:r>
          </w:p>
        </w:tc>
        <w:tc>
          <w:tcPr>
            <w:tcW w:w="1134" w:type="dxa"/>
          </w:tcPr>
          <w:p>
            <w:pPr>
              <w:pStyle w:val="2"/>
              <w:ind w:left="0" w:firstLine="0"/>
              <w:rPr>
                <w:rFonts w:hint="eastAsia" w:ascii="宋体" w:hAnsi="宋体" w:eastAsia="宋体" w:cs="宋体"/>
                <w:b/>
                <w:bCs/>
                <w:color w:val="auto"/>
                <w:sz w:val="28"/>
                <w:szCs w:val="28"/>
              </w:rPr>
            </w:pPr>
          </w:p>
        </w:tc>
        <w:tc>
          <w:tcPr>
            <w:tcW w:w="1558" w:type="dxa"/>
          </w:tcPr>
          <w:p>
            <w:pPr>
              <w:pStyle w:val="2"/>
              <w:ind w:left="0" w:firstLine="0"/>
              <w:rPr>
                <w:rFonts w:hint="eastAsia" w:ascii="宋体" w:hAnsi="宋体" w:eastAsia="宋体" w:cs="宋体"/>
                <w:b/>
                <w:bCs/>
                <w:color w:val="auto"/>
                <w:sz w:val="28"/>
                <w:szCs w:val="28"/>
              </w:rPr>
            </w:pPr>
          </w:p>
        </w:tc>
        <w:tc>
          <w:tcPr>
            <w:tcW w:w="1217"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tcPr>
          <w:p>
            <w:pPr>
              <w:pStyle w:val="2"/>
              <w:ind w:left="0" w:firstLine="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4</w:t>
            </w:r>
          </w:p>
        </w:tc>
        <w:tc>
          <w:tcPr>
            <w:tcW w:w="1134" w:type="dxa"/>
          </w:tcPr>
          <w:p>
            <w:pPr>
              <w:pStyle w:val="2"/>
              <w:ind w:left="0" w:firstLine="0"/>
              <w:rPr>
                <w:rFonts w:hint="eastAsia" w:ascii="宋体" w:hAnsi="宋体" w:eastAsia="宋体" w:cs="宋体"/>
                <w:b/>
                <w:bCs/>
                <w:color w:val="auto"/>
                <w:sz w:val="28"/>
                <w:szCs w:val="28"/>
              </w:rPr>
            </w:pPr>
          </w:p>
        </w:tc>
        <w:tc>
          <w:tcPr>
            <w:tcW w:w="1558" w:type="dxa"/>
          </w:tcPr>
          <w:p>
            <w:pPr>
              <w:pStyle w:val="2"/>
              <w:ind w:left="0" w:firstLine="0"/>
              <w:rPr>
                <w:rFonts w:hint="eastAsia" w:ascii="宋体" w:hAnsi="宋体" w:eastAsia="宋体" w:cs="宋体"/>
                <w:b/>
                <w:bCs/>
                <w:color w:val="auto"/>
                <w:sz w:val="28"/>
                <w:szCs w:val="28"/>
              </w:rPr>
            </w:pPr>
          </w:p>
        </w:tc>
        <w:tc>
          <w:tcPr>
            <w:tcW w:w="1217"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tcPr>
          <w:p>
            <w:pPr>
              <w:pStyle w:val="2"/>
              <w:ind w:left="0" w:firstLine="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5</w:t>
            </w:r>
          </w:p>
        </w:tc>
        <w:tc>
          <w:tcPr>
            <w:tcW w:w="1134" w:type="dxa"/>
          </w:tcPr>
          <w:p>
            <w:pPr>
              <w:pStyle w:val="2"/>
              <w:ind w:left="0" w:firstLine="0"/>
              <w:rPr>
                <w:rFonts w:hint="eastAsia" w:ascii="宋体" w:hAnsi="宋体" w:eastAsia="宋体" w:cs="宋体"/>
                <w:b/>
                <w:bCs/>
                <w:color w:val="auto"/>
                <w:sz w:val="28"/>
                <w:szCs w:val="28"/>
              </w:rPr>
            </w:pPr>
          </w:p>
        </w:tc>
        <w:tc>
          <w:tcPr>
            <w:tcW w:w="1558" w:type="dxa"/>
          </w:tcPr>
          <w:p>
            <w:pPr>
              <w:pStyle w:val="2"/>
              <w:ind w:left="0" w:firstLine="0"/>
              <w:rPr>
                <w:rFonts w:hint="eastAsia" w:ascii="宋体" w:hAnsi="宋体" w:eastAsia="宋体" w:cs="宋体"/>
                <w:b/>
                <w:bCs/>
                <w:color w:val="auto"/>
                <w:sz w:val="28"/>
                <w:szCs w:val="28"/>
              </w:rPr>
            </w:pPr>
          </w:p>
        </w:tc>
        <w:tc>
          <w:tcPr>
            <w:tcW w:w="1217"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tcPr>
          <w:p>
            <w:pPr>
              <w:pStyle w:val="2"/>
              <w:ind w:left="0" w:firstLine="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6</w:t>
            </w:r>
          </w:p>
        </w:tc>
        <w:tc>
          <w:tcPr>
            <w:tcW w:w="1134" w:type="dxa"/>
          </w:tcPr>
          <w:p>
            <w:pPr>
              <w:pStyle w:val="2"/>
              <w:ind w:left="0" w:firstLine="0"/>
              <w:rPr>
                <w:rFonts w:hint="eastAsia" w:ascii="宋体" w:hAnsi="宋体" w:eastAsia="宋体" w:cs="宋体"/>
                <w:b/>
                <w:bCs/>
                <w:color w:val="auto"/>
                <w:sz w:val="28"/>
                <w:szCs w:val="28"/>
              </w:rPr>
            </w:pPr>
          </w:p>
        </w:tc>
        <w:tc>
          <w:tcPr>
            <w:tcW w:w="1558" w:type="dxa"/>
          </w:tcPr>
          <w:p>
            <w:pPr>
              <w:pStyle w:val="2"/>
              <w:ind w:left="0" w:firstLine="0"/>
              <w:rPr>
                <w:rFonts w:hint="eastAsia" w:ascii="宋体" w:hAnsi="宋体" w:eastAsia="宋体" w:cs="宋体"/>
                <w:b/>
                <w:bCs/>
                <w:color w:val="auto"/>
                <w:sz w:val="28"/>
                <w:szCs w:val="28"/>
              </w:rPr>
            </w:pPr>
          </w:p>
        </w:tc>
        <w:tc>
          <w:tcPr>
            <w:tcW w:w="1217"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tcPr>
          <w:p>
            <w:pPr>
              <w:pStyle w:val="2"/>
              <w:ind w:left="0" w:firstLine="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7</w:t>
            </w:r>
          </w:p>
        </w:tc>
        <w:tc>
          <w:tcPr>
            <w:tcW w:w="1134" w:type="dxa"/>
          </w:tcPr>
          <w:p>
            <w:pPr>
              <w:pStyle w:val="2"/>
              <w:ind w:left="0" w:firstLine="0"/>
              <w:rPr>
                <w:rFonts w:hint="eastAsia" w:ascii="宋体" w:hAnsi="宋体" w:eastAsia="宋体" w:cs="宋体"/>
                <w:b/>
                <w:bCs/>
                <w:color w:val="auto"/>
                <w:sz w:val="28"/>
                <w:szCs w:val="28"/>
              </w:rPr>
            </w:pPr>
          </w:p>
        </w:tc>
        <w:tc>
          <w:tcPr>
            <w:tcW w:w="1558" w:type="dxa"/>
          </w:tcPr>
          <w:p>
            <w:pPr>
              <w:pStyle w:val="2"/>
              <w:ind w:left="0" w:firstLine="0"/>
              <w:rPr>
                <w:rFonts w:hint="eastAsia" w:ascii="宋体" w:hAnsi="宋体" w:eastAsia="宋体" w:cs="宋体"/>
                <w:b/>
                <w:bCs/>
                <w:color w:val="auto"/>
                <w:sz w:val="28"/>
                <w:szCs w:val="28"/>
              </w:rPr>
            </w:pPr>
          </w:p>
        </w:tc>
        <w:tc>
          <w:tcPr>
            <w:tcW w:w="1217"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tcPr>
          <w:p>
            <w:pPr>
              <w:pStyle w:val="2"/>
              <w:ind w:left="0" w:firstLine="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8</w:t>
            </w:r>
          </w:p>
        </w:tc>
        <w:tc>
          <w:tcPr>
            <w:tcW w:w="1134" w:type="dxa"/>
          </w:tcPr>
          <w:p>
            <w:pPr>
              <w:pStyle w:val="2"/>
              <w:ind w:left="0" w:firstLine="0"/>
              <w:rPr>
                <w:rFonts w:hint="eastAsia" w:ascii="宋体" w:hAnsi="宋体" w:eastAsia="宋体" w:cs="宋体"/>
                <w:b/>
                <w:bCs/>
                <w:color w:val="auto"/>
                <w:sz w:val="28"/>
                <w:szCs w:val="28"/>
              </w:rPr>
            </w:pPr>
          </w:p>
        </w:tc>
        <w:tc>
          <w:tcPr>
            <w:tcW w:w="1558" w:type="dxa"/>
          </w:tcPr>
          <w:p>
            <w:pPr>
              <w:pStyle w:val="2"/>
              <w:ind w:left="0" w:firstLine="0"/>
              <w:rPr>
                <w:rFonts w:hint="eastAsia" w:ascii="宋体" w:hAnsi="宋体" w:eastAsia="宋体" w:cs="宋体"/>
                <w:b/>
                <w:bCs/>
                <w:color w:val="auto"/>
                <w:sz w:val="28"/>
                <w:szCs w:val="28"/>
              </w:rPr>
            </w:pPr>
          </w:p>
        </w:tc>
        <w:tc>
          <w:tcPr>
            <w:tcW w:w="1217"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tcPr>
          <w:p>
            <w:pPr>
              <w:pStyle w:val="2"/>
              <w:ind w:left="0" w:firstLine="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9</w:t>
            </w:r>
          </w:p>
        </w:tc>
        <w:tc>
          <w:tcPr>
            <w:tcW w:w="1134" w:type="dxa"/>
          </w:tcPr>
          <w:p>
            <w:pPr>
              <w:pStyle w:val="2"/>
              <w:ind w:left="0" w:firstLine="0"/>
              <w:rPr>
                <w:rFonts w:hint="eastAsia" w:ascii="宋体" w:hAnsi="宋体" w:eastAsia="宋体" w:cs="宋体"/>
                <w:b/>
                <w:bCs/>
                <w:color w:val="auto"/>
                <w:sz w:val="28"/>
                <w:szCs w:val="28"/>
              </w:rPr>
            </w:pPr>
          </w:p>
        </w:tc>
        <w:tc>
          <w:tcPr>
            <w:tcW w:w="1558" w:type="dxa"/>
          </w:tcPr>
          <w:p>
            <w:pPr>
              <w:pStyle w:val="2"/>
              <w:ind w:left="0" w:firstLine="0"/>
              <w:rPr>
                <w:rFonts w:hint="eastAsia" w:ascii="宋体" w:hAnsi="宋体" w:eastAsia="宋体" w:cs="宋体"/>
                <w:b/>
                <w:bCs/>
                <w:color w:val="auto"/>
                <w:sz w:val="28"/>
                <w:szCs w:val="28"/>
              </w:rPr>
            </w:pPr>
          </w:p>
        </w:tc>
        <w:tc>
          <w:tcPr>
            <w:tcW w:w="1217"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tcPr>
          <w:p>
            <w:pPr>
              <w:pStyle w:val="2"/>
              <w:ind w:left="0" w:firstLine="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10</w:t>
            </w:r>
          </w:p>
        </w:tc>
        <w:tc>
          <w:tcPr>
            <w:tcW w:w="1134" w:type="dxa"/>
          </w:tcPr>
          <w:p>
            <w:pPr>
              <w:pStyle w:val="2"/>
              <w:ind w:left="0" w:firstLine="0"/>
              <w:rPr>
                <w:rFonts w:hint="eastAsia" w:ascii="宋体" w:hAnsi="宋体" w:eastAsia="宋体" w:cs="宋体"/>
                <w:b/>
                <w:bCs/>
                <w:color w:val="auto"/>
                <w:sz w:val="28"/>
                <w:szCs w:val="28"/>
              </w:rPr>
            </w:pPr>
          </w:p>
        </w:tc>
        <w:tc>
          <w:tcPr>
            <w:tcW w:w="1558" w:type="dxa"/>
          </w:tcPr>
          <w:p>
            <w:pPr>
              <w:pStyle w:val="2"/>
              <w:ind w:left="0" w:firstLine="0"/>
              <w:rPr>
                <w:rFonts w:hint="eastAsia" w:ascii="宋体" w:hAnsi="宋体" w:eastAsia="宋体" w:cs="宋体"/>
                <w:b/>
                <w:bCs/>
                <w:color w:val="auto"/>
                <w:sz w:val="28"/>
                <w:szCs w:val="28"/>
              </w:rPr>
            </w:pPr>
          </w:p>
        </w:tc>
        <w:tc>
          <w:tcPr>
            <w:tcW w:w="1217"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c>
          <w:tcPr>
            <w:tcW w:w="1218" w:type="dxa"/>
          </w:tcPr>
          <w:p>
            <w:pPr>
              <w:pStyle w:val="2"/>
              <w:ind w:left="0" w:firstLine="0"/>
              <w:rPr>
                <w:rFonts w:hint="eastAsia" w:ascii="宋体" w:hAnsi="宋体" w:eastAsia="宋体" w:cs="宋体"/>
                <w:b/>
                <w:bCs/>
                <w:color w:val="auto"/>
                <w:sz w:val="28"/>
                <w:szCs w:val="28"/>
              </w:rPr>
            </w:pPr>
          </w:p>
        </w:tc>
      </w:tr>
    </w:tbl>
    <w:p>
      <w:pPr>
        <w:pStyle w:val="2"/>
        <w:ind w:left="0" w:firstLine="0"/>
        <w:rPr>
          <w:rFonts w:hint="eastAsia" w:ascii="宋体" w:hAnsi="宋体" w:eastAsia="宋体" w:cs="宋体"/>
          <w:b/>
          <w:bCs/>
          <w:color w:val="auto"/>
          <w:sz w:val="28"/>
          <w:szCs w:val="28"/>
        </w:rPr>
      </w:pPr>
    </w:p>
    <w:p>
      <w:pPr>
        <w:pStyle w:val="2"/>
        <w:rPr>
          <w:rFonts w:hint="eastAsia"/>
          <w:color w:val="auto"/>
        </w:rPr>
      </w:pPr>
    </w:p>
    <w:p>
      <w:pPr>
        <w:pStyle w:val="2"/>
        <w:rPr>
          <w:rFonts w:hint="eastAsia"/>
          <w:color w:val="auto"/>
        </w:rPr>
      </w:pPr>
    </w:p>
    <w:p>
      <w:pPr>
        <w:pStyle w:val="2"/>
        <w:rPr>
          <w:rFonts w:hint="eastAsia"/>
          <w:color w:val="auto"/>
        </w:rPr>
      </w:pPr>
    </w:p>
    <w:p>
      <w:pPr>
        <w:adjustRightInd w:val="0"/>
        <w:snapToGrid w:val="0"/>
        <w:jc w:val="center"/>
        <w:rPr>
          <w:rFonts w:ascii="宋体" w:hAnsi="宋体" w:eastAsia="宋体" w:cs="宋体"/>
          <w:b/>
          <w:bCs/>
          <w:color w:val="auto"/>
          <w:sz w:val="36"/>
          <w:szCs w:val="36"/>
        </w:rPr>
      </w:pPr>
      <w:r>
        <w:rPr>
          <w:rFonts w:hint="eastAsia" w:ascii="宋体" w:hAnsi="宋体" w:eastAsia="宋体" w:cs="宋体"/>
          <w:b/>
          <w:bCs/>
          <w:color w:val="auto"/>
          <w:sz w:val="36"/>
          <w:szCs w:val="36"/>
        </w:rPr>
        <w:t>四、工作室背景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809" w:type="dxa"/>
            <w:vAlign w:val="center"/>
          </w:tcPr>
          <w:p>
            <w:pPr>
              <w:adjustRightInd w:val="0"/>
              <w:snapToGrid w:val="0"/>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背景情况</w:t>
            </w:r>
          </w:p>
        </w:tc>
        <w:tc>
          <w:tcPr>
            <w:tcW w:w="6713" w:type="dxa"/>
            <w:vAlign w:val="center"/>
          </w:tcPr>
          <w:p>
            <w:pPr>
              <w:adjustRightInd w:val="0"/>
              <w:snapToGrid w:val="0"/>
              <w:jc w:val="center"/>
              <w:rPr>
                <w:rFonts w:ascii="宋体" w:hAnsi="宋体" w:eastAsia="宋体" w:cs="宋体"/>
                <w:b/>
                <w:bCs/>
                <w:color w:val="auto"/>
                <w:sz w:val="40"/>
                <w:szCs w:val="40"/>
              </w:rPr>
            </w:pPr>
            <w:r>
              <w:rPr>
                <w:rFonts w:hint="eastAsia" w:ascii="宋体" w:hAnsi="宋体" w:eastAsia="宋体" w:cs="宋体"/>
                <w:b/>
                <w:bCs/>
                <w:color w:val="auto"/>
                <w:kern w:val="0"/>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809" w:type="dxa"/>
            <w:vAlign w:val="center"/>
          </w:tcPr>
          <w:p>
            <w:pPr>
              <w:adjustRightInd w:val="0"/>
              <w:snapToGrid w:val="0"/>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依托专业</w:t>
            </w:r>
          </w:p>
        </w:tc>
        <w:tc>
          <w:tcPr>
            <w:tcW w:w="6713" w:type="dxa"/>
            <w:vAlign w:val="center"/>
          </w:tcPr>
          <w:p>
            <w:pPr>
              <w:adjustRightInd w:val="0"/>
              <w:snapToGrid w:val="0"/>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809" w:type="dxa"/>
            <w:vAlign w:val="center"/>
          </w:tcPr>
          <w:p>
            <w:pPr>
              <w:adjustRightInd w:val="0"/>
              <w:snapToGrid w:val="0"/>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产学领域</w:t>
            </w:r>
          </w:p>
        </w:tc>
        <w:tc>
          <w:tcPr>
            <w:tcW w:w="6713" w:type="dxa"/>
            <w:vAlign w:val="center"/>
          </w:tcPr>
          <w:p>
            <w:pPr>
              <w:adjustRightInd w:val="0"/>
              <w:snapToGrid w:val="0"/>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809" w:type="dxa"/>
            <w:vAlign w:val="center"/>
          </w:tcPr>
          <w:p>
            <w:pPr>
              <w:adjustRightInd w:val="0"/>
              <w:snapToGrid w:val="0"/>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场地需求</w:t>
            </w:r>
          </w:p>
          <w:p>
            <w:pPr>
              <w:adjustRightInd w:val="0"/>
              <w:snapToGrid w:val="0"/>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（工位需求）</w:t>
            </w:r>
          </w:p>
        </w:tc>
        <w:tc>
          <w:tcPr>
            <w:tcW w:w="6713" w:type="dxa"/>
            <w:vAlign w:val="center"/>
          </w:tcPr>
          <w:p>
            <w:pPr>
              <w:adjustRightInd w:val="0"/>
              <w:snapToGrid w:val="0"/>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809" w:type="dxa"/>
            <w:vAlign w:val="center"/>
          </w:tcPr>
          <w:p>
            <w:pPr>
              <w:adjustRightInd w:val="0"/>
              <w:snapToGrid w:val="0"/>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工作室未来发展规划</w:t>
            </w:r>
          </w:p>
        </w:tc>
        <w:tc>
          <w:tcPr>
            <w:tcW w:w="6713" w:type="dxa"/>
            <w:vAlign w:val="center"/>
          </w:tcPr>
          <w:p>
            <w:pPr>
              <w:adjustRightInd w:val="0"/>
              <w:snapToGrid w:val="0"/>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809" w:type="dxa"/>
            <w:vAlign w:val="center"/>
          </w:tcPr>
          <w:p>
            <w:pPr>
              <w:adjustRightInd w:val="0"/>
              <w:snapToGrid w:val="0"/>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其他</w:t>
            </w:r>
          </w:p>
        </w:tc>
        <w:tc>
          <w:tcPr>
            <w:tcW w:w="6713" w:type="dxa"/>
            <w:vAlign w:val="center"/>
          </w:tcPr>
          <w:p>
            <w:pPr>
              <w:adjustRightInd w:val="0"/>
              <w:snapToGrid w:val="0"/>
              <w:jc w:val="center"/>
              <w:rPr>
                <w:rFonts w:ascii="宋体" w:hAnsi="宋体" w:eastAsia="宋体" w:cs="宋体"/>
                <w:color w:val="auto"/>
                <w:kern w:val="0"/>
                <w:sz w:val="24"/>
              </w:rPr>
            </w:pPr>
          </w:p>
        </w:tc>
      </w:tr>
    </w:tbl>
    <w:p>
      <w:pPr>
        <w:pStyle w:val="2"/>
        <w:spacing w:before="0" w:line="560" w:lineRule="exact"/>
        <w:ind w:left="0" w:firstLine="0"/>
        <w:rPr>
          <w:rFonts w:hint="eastAsia" w:ascii="Times New Roman" w:hAnsi="Times New Roman" w:eastAsia="仿宋_GB2312" w:cs="Times New Roman"/>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1B314"/>
    <w:multiLevelType w:val="singleLevel"/>
    <w:tmpl w:val="5F71B314"/>
    <w:lvl w:ilvl="0" w:tentative="0">
      <w:start w:val="2"/>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4EFF7A06"/>
    <w:rsid w:val="000A5404"/>
    <w:rsid w:val="00310897"/>
    <w:rsid w:val="003C5B44"/>
    <w:rsid w:val="004A7328"/>
    <w:rsid w:val="005069B2"/>
    <w:rsid w:val="00510A92"/>
    <w:rsid w:val="00557962"/>
    <w:rsid w:val="007B2229"/>
    <w:rsid w:val="007F437B"/>
    <w:rsid w:val="00920175"/>
    <w:rsid w:val="009A170D"/>
    <w:rsid w:val="00A04F66"/>
    <w:rsid w:val="00A54C13"/>
    <w:rsid w:val="00AD7CC1"/>
    <w:rsid w:val="00AE32A1"/>
    <w:rsid w:val="00B87E1E"/>
    <w:rsid w:val="00BA7CBE"/>
    <w:rsid w:val="00CF3752"/>
    <w:rsid w:val="00D425E7"/>
    <w:rsid w:val="00D54146"/>
    <w:rsid w:val="00DC1566"/>
    <w:rsid w:val="00FB69A3"/>
    <w:rsid w:val="011C626C"/>
    <w:rsid w:val="05E11832"/>
    <w:rsid w:val="08AC4379"/>
    <w:rsid w:val="0A432ABB"/>
    <w:rsid w:val="0BFC305B"/>
    <w:rsid w:val="0E4705B5"/>
    <w:rsid w:val="0FEFBD26"/>
    <w:rsid w:val="0FF3A785"/>
    <w:rsid w:val="10BB15FD"/>
    <w:rsid w:val="113F82B4"/>
    <w:rsid w:val="12E9567C"/>
    <w:rsid w:val="13000DF0"/>
    <w:rsid w:val="133D16DD"/>
    <w:rsid w:val="13765CAF"/>
    <w:rsid w:val="145B492D"/>
    <w:rsid w:val="15131E2C"/>
    <w:rsid w:val="15D0D99E"/>
    <w:rsid w:val="16F969DB"/>
    <w:rsid w:val="18AE33E8"/>
    <w:rsid w:val="192F2C05"/>
    <w:rsid w:val="198729C4"/>
    <w:rsid w:val="1BA512A1"/>
    <w:rsid w:val="1C1A6B0B"/>
    <w:rsid w:val="1DC92F91"/>
    <w:rsid w:val="1DD28276"/>
    <w:rsid w:val="1DEE39C6"/>
    <w:rsid w:val="1FFFEDAD"/>
    <w:rsid w:val="21FA7194"/>
    <w:rsid w:val="22421B7E"/>
    <w:rsid w:val="23057BAE"/>
    <w:rsid w:val="23FC5D5D"/>
    <w:rsid w:val="24BB1774"/>
    <w:rsid w:val="24FF3D57"/>
    <w:rsid w:val="254D3444"/>
    <w:rsid w:val="25B368EF"/>
    <w:rsid w:val="25CA3361"/>
    <w:rsid w:val="25E785B8"/>
    <w:rsid w:val="25F2111F"/>
    <w:rsid w:val="290F02E0"/>
    <w:rsid w:val="2ACB3B4E"/>
    <w:rsid w:val="2B7F6CBA"/>
    <w:rsid w:val="2D2732F3"/>
    <w:rsid w:val="2D7545E7"/>
    <w:rsid w:val="2DEC40B0"/>
    <w:rsid w:val="2E666BF4"/>
    <w:rsid w:val="2EA045B5"/>
    <w:rsid w:val="2FCBE593"/>
    <w:rsid w:val="32CF5773"/>
    <w:rsid w:val="32D06D32"/>
    <w:rsid w:val="33155FCB"/>
    <w:rsid w:val="35096C22"/>
    <w:rsid w:val="35E26AD4"/>
    <w:rsid w:val="39194863"/>
    <w:rsid w:val="398A6D03"/>
    <w:rsid w:val="3B40372B"/>
    <w:rsid w:val="3B4D3369"/>
    <w:rsid w:val="3B70021C"/>
    <w:rsid w:val="3BBD3363"/>
    <w:rsid w:val="3BDC7946"/>
    <w:rsid w:val="3BDF50B7"/>
    <w:rsid w:val="3DDF2DD2"/>
    <w:rsid w:val="3ECC347E"/>
    <w:rsid w:val="3EF79D16"/>
    <w:rsid w:val="3F2DEA54"/>
    <w:rsid w:val="3F6B3DF3"/>
    <w:rsid w:val="3F7F3512"/>
    <w:rsid w:val="3F7FEA58"/>
    <w:rsid w:val="3FBFEB9F"/>
    <w:rsid w:val="3FBFF96C"/>
    <w:rsid w:val="3FD77DC7"/>
    <w:rsid w:val="3FDEF377"/>
    <w:rsid w:val="3FFAB3AD"/>
    <w:rsid w:val="3FFAD7DE"/>
    <w:rsid w:val="3FFF4BDB"/>
    <w:rsid w:val="417C1E33"/>
    <w:rsid w:val="433230F1"/>
    <w:rsid w:val="43DD635F"/>
    <w:rsid w:val="46016B81"/>
    <w:rsid w:val="4623665E"/>
    <w:rsid w:val="46BF5226"/>
    <w:rsid w:val="473F1932"/>
    <w:rsid w:val="47560D28"/>
    <w:rsid w:val="47912DBB"/>
    <w:rsid w:val="47BB36B5"/>
    <w:rsid w:val="47EF35EE"/>
    <w:rsid w:val="48BEAF45"/>
    <w:rsid w:val="494A2C73"/>
    <w:rsid w:val="4A5EE6D2"/>
    <w:rsid w:val="4A885407"/>
    <w:rsid w:val="4A901238"/>
    <w:rsid w:val="4B2564EE"/>
    <w:rsid w:val="4BA92366"/>
    <w:rsid w:val="4BF278C2"/>
    <w:rsid w:val="4C957FEA"/>
    <w:rsid w:val="4CB34789"/>
    <w:rsid w:val="4EFF7A06"/>
    <w:rsid w:val="4F4B17C3"/>
    <w:rsid w:val="4F7FE803"/>
    <w:rsid w:val="4F875BC2"/>
    <w:rsid w:val="4FB21842"/>
    <w:rsid w:val="4FBD0E85"/>
    <w:rsid w:val="4FCF84F2"/>
    <w:rsid w:val="4FE916A3"/>
    <w:rsid w:val="5055041F"/>
    <w:rsid w:val="50B41806"/>
    <w:rsid w:val="543C67CC"/>
    <w:rsid w:val="561D4C39"/>
    <w:rsid w:val="56FFE5B7"/>
    <w:rsid w:val="573C5E95"/>
    <w:rsid w:val="58B4369C"/>
    <w:rsid w:val="58CF0761"/>
    <w:rsid w:val="59DE2AEC"/>
    <w:rsid w:val="5A7B12C1"/>
    <w:rsid w:val="5B2B4256"/>
    <w:rsid w:val="5B3DC6B8"/>
    <w:rsid w:val="5E5B2AA2"/>
    <w:rsid w:val="5E7BC2C6"/>
    <w:rsid w:val="5ED73270"/>
    <w:rsid w:val="5F7F14C4"/>
    <w:rsid w:val="5F9AA00B"/>
    <w:rsid w:val="5FBC7065"/>
    <w:rsid w:val="5FBDD2DB"/>
    <w:rsid w:val="5FFB1DCC"/>
    <w:rsid w:val="602B6AA7"/>
    <w:rsid w:val="60720709"/>
    <w:rsid w:val="60830691"/>
    <w:rsid w:val="60BC25A1"/>
    <w:rsid w:val="612E4AA0"/>
    <w:rsid w:val="64463391"/>
    <w:rsid w:val="66214993"/>
    <w:rsid w:val="67AB3FE3"/>
    <w:rsid w:val="6AFA51C9"/>
    <w:rsid w:val="6B574BF4"/>
    <w:rsid w:val="6BAF9EAB"/>
    <w:rsid w:val="6CDC7AA6"/>
    <w:rsid w:val="6D8D21CD"/>
    <w:rsid w:val="6EBD2141"/>
    <w:rsid w:val="6F286FD3"/>
    <w:rsid w:val="6FBFE2ED"/>
    <w:rsid w:val="6FCF8E2D"/>
    <w:rsid w:val="6FD3734F"/>
    <w:rsid w:val="6FDB2264"/>
    <w:rsid w:val="6FF7043C"/>
    <w:rsid w:val="726D9D39"/>
    <w:rsid w:val="72E7F958"/>
    <w:rsid w:val="72FB32AA"/>
    <w:rsid w:val="73BB25FC"/>
    <w:rsid w:val="73F703EB"/>
    <w:rsid w:val="74046B12"/>
    <w:rsid w:val="74FEFC6F"/>
    <w:rsid w:val="75DF90C1"/>
    <w:rsid w:val="75F78FE8"/>
    <w:rsid w:val="76BDBC9A"/>
    <w:rsid w:val="771F4E3F"/>
    <w:rsid w:val="7737989C"/>
    <w:rsid w:val="774F5506"/>
    <w:rsid w:val="776B4BE6"/>
    <w:rsid w:val="779416A9"/>
    <w:rsid w:val="779F5D58"/>
    <w:rsid w:val="77DF6A65"/>
    <w:rsid w:val="77ED41E2"/>
    <w:rsid w:val="77EE6D61"/>
    <w:rsid w:val="77FDCF46"/>
    <w:rsid w:val="77FEC740"/>
    <w:rsid w:val="77FF45B8"/>
    <w:rsid w:val="77FFDA75"/>
    <w:rsid w:val="782347DB"/>
    <w:rsid w:val="78612CC1"/>
    <w:rsid w:val="797F7627"/>
    <w:rsid w:val="79E7B011"/>
    <w:rsid w:val="7A715CB3"/>
    <w:rsid w:val="7A7B3236"/>
    <w:rsid w:val="7AF6C9C3"/>
    <w:rsid w:val="7AFF41D9"/>
    <w:rsid w:val="7AFF48AD"/>
    <w:rsid w:val="7B9D79A2"/>
    <w:rsid w:val="7BEAF428"/>
    <w:rsid w:val="7BFC35FB"/>
    <w:rsid w:val="7BFD12BA"/>
    <w:rsid w:val="7BFFF736"/>
    <w:rsid w:val="7CB5B3AA"/>
    <w:rsid w:val="7CD74247"/>
    <w:rsid w:val="7CFB2005"/>
    <w:rsid w:val="7D3F9160"/>
    <w:rsid w:val="7D5745C0"/>
    <w:rsid w:val="7DB6227D"/>
    <w:rsid w:val="7DBBB5DB"/>
    <w:rsid w:val="7DBFB16C"/>
    <w:rsid w:val="7DFDD4BB"/>
    <w:rsid w:val="7DFFE59F"/>
    <w:rsid w:val="7E2C43B1"/>
    <w:rsid w:val="7E5BFFEC"/>
    <w:rsid w:val="7EEFAA24"/>
    <w:rsid w:val="7EF710F9"/>
    <w:rsid w:val="7F5D810F"/>
    <w:rsid w:val="7F5F3AC9"/>
    <w:rsid w:val="7F672B2C"/>
    <w:rsid w:val="7F7FD0D0"/>
    <w:rsid w:val="7F9B021E"/>
    <w:rsid w:val="7FBFB5EE"/>
    <w:rsid w:val="7FC75A3A"/>
    <w:rsid w:val="7FD3E58A"/>
    <w:rsid w:val="7FDF3ADC"/>
    <w:rsid w:val="7FF687B4"/>
    <w:rsid w:val="7FF9EFFE"/>
    <w:rsid w:val="7FFEA293"/>
    <w:rsid w:val="7FFF7F50"/>
    <w:rsid w:val="7FFF9D02"/>
    <w:rsid w:val="7FFFFCC2"/>
    <w:rsid w:val="81DFB896"/>
    <w:rsid w:val="8A7F2B25"/>
    <w:rsid w:val="8B350524"/>
    <w:rsid w:val="8FFED1B8"/>
    <w:rsid w:val="9B5E5E4B"/>
    <w:rsid w:val="9BFBA5DE"/>
    <w:rsid w:val="9DBAB42F"/>
    <w:rsid w:val="9FFD1203"/>
    <w:rsid w:val="9FFF0180"/>
    <w:rsid w:val="A78C37CD"/>
    <w:rsid w:val="ADFF4E8F"/>
    <w:rsid w:val="AF3E34E5"/>
    <w:rsid w:val="AFAA59F8"/>
    <w:rsid w:val="AFE30041"/>
    <w:rsid w:val="B3E5F796"/>
    <w:rsid w:val="B4BEE6C9"/>
    <w:rsid w:val="B4F745AA"/>
    <w:rsid w:val="B9611F82"/>
    <w:rsid w:val="BAFFD48E"/>
    <w:rsid w:val="BB7FC8AC"/>
    <w:rsid w:val="BBBF9FA3"/>
    <w:rsid w:val="BBD6292A"/>
    <w:rsid w:val="BC9DFB36"/>
    <w:rsid w:val="BD3DD31F"/>
    <w:rsid w:val="BD7B36C4"/>
    <w:rsid w:val="BDF1AD7B"/>
    <w:rsid w:val="BEC379E1"/>
    <w:rsid w:val="BF4D3695"/>
    <w:rsid w:val="BF9E28F3"/>
    <w:rsid w:val="BFBF5298"/>
    <w:rsid w:val="BFEDF496"/>
    <w:rsid w:val="BFF1AF48"/>
    <w:rsid w:val="BFFF242F"/>
    <w:rsid w:val="CCF66989"/>
    <w:rsid w:val="CDFF1AF5"/>
    <w:rsid w:val="CEDF5631"/>
    <w:rsid w:val="D5BF60C7"/>
    <w:rsid w:val="D68FDB46"/>
    <w:rsid w:val="D757ECCE"/>
    <w:rsid w:val="D7FB958D"/>
    <w:rsid w:val="DBF36CE3"/>
    <w:rsid w:val="DD3FCEF3"/>
    <w:rsid w:val="DD4D7E6E"/>
    <w:rsid w:val="DEAB0E2D"/>
    <w:rsid w:val="DF7B280D"/>
    <w:rsid w:val="DFAC943A"/>
    <w:rsid w:val="DFF79C0B"/>
    <w:rsid w:val="E64DC8D3"/>
    <w:rsid w:val="E6777D79"/>
    <w:rsid w:val="E7BBADBD"/>
    <w:rsid w:val="E7F65CDC"/>
    <w:rsid w:val="EB3F22B6"/>
    <w:rsid w:val="EB7FA552"/>
    <w:rsid w:val="EBEBBA29"/>
    <w:rsid w:val="ECFBB3B0"/>
    <w:rsid w:val="EDACEC12"/>
    <w:rsid w:val="EDEF90C2"/>
    <w:rsid w:val="EE7A6090"/>
    <w:rsid w:val="EEE7974F"/>
    <w:rsid w:val="EEFD34AF"/>
    <w:rsid w:val="EEFF2C9B"/>
    <w:rsid w:val="EEFFACFC"/>
    <w:rsid w:val="EF5FEC23"/>
    <w:rsid w:val="EF7E7F7D"/>
    <w:rsid w:val="EFCE9743"/>
    <w:rsid w:val="EFDFA275"/>
    <w:rsid w:val="EFED3820"/>
    <w:rsid w:val="EFFCB3ED"/>
    <w:rsid w:val="F0FFAA92"/>
    <w:rsid w:val="F41EAB4B"/>
    <w:rsid w:val="F57F824C"/>
    <w:rsid w:val="F5F75F40"/>
    <w:rsid w:val="F7FF00D5"/>
    <w:rsid w:val="F7FFA695"/>
    <w:rsid w:val="FB3FDF6D"/>
    <w:rsid w:val="FB4F294E"/>
    <w:rsid w:val="FBBE4A48"/>
    <w:rsid w:val="FBD5CABF"/>
    <w:rsid w:val="FBFDC8EE"/>
    <w:rsid w:val="FD7B3700"/>
    <w:rsid w:val="FDA96CC8"/>
    <w:rsid w:val="FDBB8851"/>
    <w:rsid w:val="FE77BB6B"/>
    <w:rsid w:val="FE7D869C"/>
    <w:rsid w:val="FEAFFCB0"/>
    <w:rsid w:val="FEF442EF"/>
    <w:rsid w:val="FEF7BF6D"/>
    <w:rsid w:val="FEFF1071"/>
    <w:rsid w:val="FEFF505B"/>
    <w:rsid w:val="FF4BFF44"/>
    <w:rsid w:val="FF6FA8DF"/>
    <w:rsid w:val="FF76F7B2"/>
    <w:rsid w:val="FF7F74DB"/>
    <w:rsid w:val="FF9FA23B"/>
    <w:rsid w:val="FFBD0FE1"/>
    <w:rsid w:val="FFD57A05"/>
    <w:rsid w:val="FFDF2DFB"/>
    <w:rsid w:val="FFF3F9C9"/>
    <w:rsid w:val="FFF7D4A0"/>
    <w:rsid w:val="FFFCA1D5"/>
    <w:rsid w:val="FFFD4109"/>
    <w:rsid w:val="FFFF22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43"/>
      <w:ind w:left="111" w:firstLine="626"/>
    </w:pPr>
    <w:rPr>
      <w:rFonts w:ascii="仿宋" w:hAnsi="仿宋" w:eastAsia="仿宋"/>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HXUT</Company>
  <Pages>8</Pages>
  <Words>1625</Words>
  <Characters>1683</Characters>
  <Lines>15</Lines>
  <Paragraphs>4</Paragraphs>
  <TotalTime>7</TotalTime>
  <ScaleCrop>false</ScaleCrop>
  <LinksUpToDate>false</LinksUpToDate>
  <CharactersWithSpaces>1785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2020-10-06T04:28:00Z</dcterms:created>
  <dc:creator>seiten</dc:creator>
  <cp:lastModifiedBy>晴天</cp:lastModifiedBy>
  <cp:lastPrinted>2022-01-10T08:46:00Z</cp:lastPrinted>
  <dcterms:modified xsi:type="dcterms:W3CDTF">2022-03-01T08:33:22Z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CAE1D1A1C4A24AF1BE7DF23AD999E71F</vt:lpwstr>
  </property>
</Properties>
</file>