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3" w:rsidRPr="00A76710" w:rsidRDefault="007B5733" w:rsidP="00A76710">
      <w:pPr>
        <w:pStyle w:val="Default"/>
        <w:spacing w:line="480" w:lineRule="auto"/>
        <w:jc w:val="center"/>
        <w:rPr>
          <w:rFonts w:ascii="FZXiaoBiaoSong-B05S" w:eastAsia="FZXiaoBiaoSong-B05S" w:hAnsi="Times New Roman" w:cs="FZXiaoBiaoSong-B05S"/>
          <w:sz w:val="36"/>
          <w:szCs w:val="36"/>
        </w:rPr>
      </w:pPr>
      <w:r>
        <w:rPr>
          <w:rFonts w:ascii="FZXiaoBiaoSong-B05S" w:eastAsia="FZXiaoBiaoSong-B05S" w:hAnsi="Times New Roman" w:cs="FZXiaoBiaoSong-B05S" w:hint="eastAsia"/>
          <w:sz w:val="36"/>
          <w:szCs w:val="36"/>
        </w:rPr>
        <w:t>应用科学研究项目管理办法</w:t>
      </w:r>
    </w:p>
    <w:p w:rsidR="005F7EAF" w:rsidRPr="00A76710" w:rsidRDefault="001D193D" w:rsidP="00A76710">
      <w:pPr>
        <w:spacing w:line="480" w:lineRule="auto"/>
        <w:jc w:val="center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1D193D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第一章</w:t>
      </w:r>
      <w:r w:rsidRPr="001D193D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</w:t>
      </w:r>
      <w:r w:rsidR="009752D8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</w:t>
      </w:r>
      <w:r w:rsidRPr="001D193D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>总 则</w:t>
      </w:r>
    </w:p>
    <w:p w:rsidR="009752D8" w:rsidRDefault="001D193D" w:rsidP="001D193D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第一条</w:t>
      </w:r>
      <w:r w:rsidR="005F7EAF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</w:t>
      </w:r>
      <w:bookmarkStart w:id="0" w:name="_GoBack"/>
      <w:r w:rsidR="005F7EAF" w:rsidRPr="002A7214">
        <w:rPr>
          <w:rFonts w:ascii="仿宋_GB2312" w:eastAsia="仿宋_GB2312" w:hAnsi="Times New Roman" w:cs="仿宋_GB2312"/>
          <w:kern w:val="0"/>
          <w:sz w:val="32"/>
          <w:szCs w:val="32"/>
        </w:rPr>
        <w:t xml:space="preserve"> </w:t>
      </w:r>
      <w:r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为</w:t>
      </w:r>
      <w:r w:rsidR="006109ED"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促进学科交叉</w:t>
      </w:r>
      <w:r w:rsidR="006109ED"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融合创新</w:t>
      </w:r>
      <w:r w:rsidR="006109ED"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，</w:t>
      </w:r>
      <w:r w:rsidR="006109ED"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推动产学研名师</w:t>
      </w:r>
      <w:r w:rsidR="00046953"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工作室</w:t>
      </w:r>
      <w:r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高质量发展，</w:t>
      </w:r>
      <w:r w:rsidR="006109ED"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鼓励、引导学生开展科学技术研究与发明创造活动，</w:t>
      </w:r>
      <w:r w:rsidR="007E76FF"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着力培养多学科交叉融合创新人才</w:t>
      </w:r>
      <w:r w:rsidR="00B33D4D" w:rsidRPr="002A7214">
        <w:rPr>
          <w:rFonts w:ascii="仿宋_GB2312" w:eastAsia="仿宋_GB2312" w:hAnsi="Times New Roman" w:cs="仿宋_GB2312" w:hint="eastAsia"/>
          <w:kern w:val="0"/>
          <w:sz w:val="32"/>
          <w:szCs w:val="32"/>
        </w:rPr>
        <w:t>，</w:t>
      </w:r>
      <w:bookmarkEnd w:id="0"/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科研部计划围绕“一交叉三融合”，即学科交叉、专业融合、通专融合、产教融合战略重点突破，围绕一流应用型人才培养的中心任务，构建“知识—思维—技能”的人才培养链，支持优秀学生以专业为基础，以服务经济建设和社会发展为目标，开展具有前瞻性、市场性的应用研究。</w:t>
      </w:r>
    </w:p>
    <w:p w:rsidR="009752D8" w:rsidRPr="001D193D" w:rsidRDefault="009752D8" w:rsidP="00A7671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第二条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 xml:space="preserve">  </w:t>
      </w:r>
      <w:r w:rsidR="001D193D"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为规范</w:t>
      </w:r>
      <w:r w:rsid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应用科学研究</w:t>
      </w:r>
      <w:r w:rsid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项目</w:t>
      </w:r>
      <w:r w:rsidR="001D193D"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管理，提高学生的科研水平和综合素质，促进</w:t>
      </w:r>
      <w:r w:rsid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应用</w:t>
      </w:r>
      <w:r w:rsidR="001D193D"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型人才培养，在</w:t>
      </w:r>
      <w:r w:rsid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校</w:t>
      </w:r>
      <w:r w:rsidR="001D193D"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内形成支持、鼓励开展学生科技创新活动的良好机制与氛围。结合我校的实际情况，制定本办法。</w:t>
      </w:r>
    </w:p>
    <w:p w:rsidR="005F7EAF" w:rsidRPr="00A76710" w:rsidRDefault="001D193D" w:rsidP="00A76710">
      <w:pPr>
        <w:spacing w:line="480" w:lineRule="auto"/>
        <w:ind w:firstLineChars="50" w:firstLine="161"/>
        <w:jc w:val="center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9752D8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第二章</w:t>
      </w:r>
      <w:r w:rsidR="009752D8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 </w:t>
      </w:r>
      <w:r w:rsidRPr="009752D8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>项目申请</w:t>
      </w:r>
    </w:p>
    <w:p w:rsidR="001D193D" w:rsidRPr="001D193D" w:rsidRDefault="001D193D" w:rsidP="009752D8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</w:t>
      </w:r>
      <w:r w:rsidR="009752D8"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三</w:t>
      </w: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条</w:t>
      </w:r>
      <w:r w:rsid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申请条件：</w:t>
      </w:r>
    </w:p>
    <w:p w:rsidR="001D193D" w:rsidRPr="009752D8" w:rsidRDefault="001D193D" w:rsidP="009752D8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（一）对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应用</w:t>
      </w: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科学研究有浓厚兴趣，有一定的科学研究能力、动手能力的我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校产学研名师工作室</w:t>
      </w:r>
      <w:r w:rsid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在册学生</w:t>
      </w: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p w:rsidR="009752D8" w:rsidRPr="009752D8" w:rsidRDefault="001D193D" w:rsidP="009752D8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（二）</w:t>
      </w:r>
      <w:r w:rsidR="009752D8" w:rsidRP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申请人有一定的专业知识储备，能够承担实质性的研究工作。</w:t>
      </w:r>
    </w:p>
    <w:p w:rsidR="009752D8" w:rsidRPr="009752D8" w:rsidRDefault="009752D8" w:rsidP="009752D8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三</w:t>
      </w:r>
      <w:r w:rsidRP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）课题组</w:t>
      </w:r>
      <w:r w:rsidR="00A45046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学生</w:t>
      </w:r>
      <w:r w:rsidRP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成员</w:t>
      </w:r>
      <w:r w:rsidR="002115A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为3—5</w:t>
      </w:r>
      <w:r w:rsidRP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人。</w:t>
      </w:r>
    </w:p>
    <w:p w:rsidR="001D193D" w:rsidRPr="001D193D" w:rsidRDefault="001D193D" w:rsidP="009752D8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lastRenderedPageBreak/>
        <w:t>（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四</w:t>
      </w: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应用科学研究</w:t>
      </w: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项目实行导师制。每个学生科研项目组</w:t>
      </w:r>
      <w:r w:rsidR="00F45CF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可</w:t>
      </w: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聘请</w:t>
      </w:r>
      <w:r w:rsidR="00F45CF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不超过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2位教师作为本项目的指导教师，指导教师原则上应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为产学研名师工作室</w:t>
      </w:r>
      <w:r w:rsid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在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册</w:t>
      </w:r>
      <w:r w:rsid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教师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。</w:t>
      </w:r>
    </w:p>
    <w:p w:rsidR="001D193D" w:rsidRPr="001D193D" w:rsidRDefault="001D193D" w:rsidP="00A7671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五</w:t>
      </w:r>
      <w:r w:rsidRPr="001D193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）每个项目的研究时间一般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为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1年。</w:t>
      </w:r>
    </w:p>
    <w:p w:rsidR="001D193D" w:rsidRPr="00A76710" w:rsidRDefault="001D193D" w:rsidP="00A76710">
      <w:pPr>
        <w:spacing w:line="480" w:lineRule="auto"/>
        <w:ind w:firstLineChars="50" w:firstLine="161"/>
        <w:jc w:val="center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9752D8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第三章</w:t>
      </w:r>
      <w:r w:rsidR="009752D8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 </w:t>
      </w:r>
      <w:r w:rsidRPr="009752D8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>项目管理</w:t>
      </w:r>
    </w:p>
    <w:p w:rsidR="00D934C0" w:rsidRPr="00D934C0" w:rsidRDefault="001D193D" w:rsidP="009752D8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</w:t>
      </w:r>
      <w:r w:rsidR="009752D8"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四</w:t>
      </w: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条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</w:t>
      </w:r>
      <w:r w:rsidR="00D934C0" w:rsidRP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项目组成员进行公开答辩，由科研部组织专家现场评审，择优立项。</w:t>
      </w:r>
    </w:p>
    <w:p w:rsidR="001D193D" w:rsidRPr="001D193D" w:rsidRDefault="00D934C0" w:rsidP="009752D8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第五条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 xml:space="preserve">  </w:t>
      </w:r>
      <w:r w:rsidR="001D193D"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项目立项后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，产学研名师工作室</w:t>
      </w:r>
      <w:r w:rsid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在项目管理上采取动态跟踪、中期检查和终期验收制度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，</w:t>
      </w:r>
      <w:r w:rsid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科研部进行</w:t>
      </w:r>
      <w:r w:rsidR="009752D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实时</w:t>
      </w:r>
      <w:r w:rsidR="009752D8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监督管理。</w:t>
      </w:r>
    </w:p>
    <w:p w:rsidR="00D934C0" w:rsidRPr="00D934C0" w:rsidRDefault="00D934C0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</w:t>
      </w:r>
      <w:r w:rsidRPr="008A05BC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>六条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 xml:space="preserve">  </w:t>
      </w:r>
      <w:r w:rsidR="00637FE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结题</w:t>
      </w:r>
      <w:r w:rsidRP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要求</w:t>
      </w:r>
    </w:p>
    <w:p w:rsidR="00F45CFF" w:rsidRDefault="00D934C0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由项目负责人提交</w:t>
      </w:r>
      <w:r w:rsidR="00637FE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结题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申请书及相关科研成果材料，经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所在产学研名师工作室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审核，提交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科研部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审议。</w:t>
      </w:r>
      <w:r w:rsidR="002115A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结</w:t>
      </w:r>
      <w:r w:rsidR="00637FE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题</w:t>
      </w:r>
      <w:r w:rsidRP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要求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可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依据工作室实际情况而定。</w:t>
      </w:r>
    </w:p>
    <w:p w:rsidR="00D934C0" w:rsidRPr="00D934C0" w:rsidRDefault="00D934C0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以下</w:t>
      </w:r>
      <w:r w:rsidR="005F7EA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为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华夏建规工作室</w:t>
      </w:r>
      <w:r w:rsidR="002115A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结</w:t>
      </w:r>
      <w:r w:rsidR="00637FE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题</w:t>
      </w:r>
      <w:r w:rsidRP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要求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，供</w:t>
      </w:r>
      <w:r w:rsidR="00E644EE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其他</w:t>
      </w:r>
      <w:r w:rsidR="002115A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发起的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工作室参考：</w:t>
      </w:r>
    </w:p>
    <w:p w:rsidR="00D934C0" w:rsidRPr="00D934C0" w:rsidRDefault="00D934C0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一</w:t>
      </w:r>
      <w:r w:rsidRP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）研究报告。</w:t>
      </w:r>
      <w:r w:rsidR="002115A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不低于1万字</w:t>
      </w:r>
      <w:r w:rsidR="002115A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。</w:t>
      </w:r>
      <w:r w:rsidRP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纸质版一份，电子文件一份，两者内容如不一致，以纸质版为主。</w:t>
      </w:r>
    </w:p>
    <w:p w:rsidR="00D934C0" w:rsidRPr="00D934C0" w:rsidRDefault="00D934C0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二</w:t>
      </w:r>
      <w:r w:rsidRP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）要求组织并主持华夏建规论坛不低于1次。</w:t>
      </w:r>
    </w:p>
    <w:p w:rsidR="008A497C" w:rsidRDefault="00D934C0" w:rsidP="008A497C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三</w:t>
      </w:r>
      <w:r w:rsidRP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）附件内容：项目活动记录，团队学习资料和会议记录。</w:t>
      </w:r>
    </w:p>
    <w:p w:rsidR="008A497C" w:rsidRDefault="007F24B3" w:rsidP="003B3361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（四）</w:t>
      </w:r>
      <w:r w:rsidR="008C161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公开</w:t>
      </w:r>
      <w:r w:rsidR="00504B32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发表</w:t>
      </w:r>
      <w:r w:rsidR="003B336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学术论文</w:t>
      </w:r>
      <w:r w:rsidR="007D0012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p w:rsidR="003B3361" w:rsidRPr="003B3361" w:rsidRDefault="003B3361" w:rsidP="003B3361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lastRenderedPageBreak/>
        <w:t>（五）由项目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团队自主提出来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并经认定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的其他成果。</w:t>
      </w:r>
    </w:p>
    <w:p w:rsidR="00E644EE" w:rsidRDefault="00174235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</w:t>
      </w:r>
      <w:r w:rsidR="00E644EE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四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 w:rsidR="00E644EE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和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（</w:t>
      </w:r>
      <w:r w:rsidR="00E644EE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五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 w:rsidR="00E644EE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为可选成果</w:t>
      </w:r>
      <w:r w:rsidR="00E644EE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。</w:t>
      </w:r>
    </w:p>
    <w:p w:rsidR="001D193D" w:rsidRPr="001D193D" w:rsidRDefault="00D934C0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由科研部及</w:t>
      </w:r>
      <w:r w:rsidR="00637FE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发起</w:t>
      </w:r>
      <w:r w:rsidRP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工作室对项目成果组织验收认定。</w:t>
      </w:r>
    </w:p>
    <w:p w:rsidR="001D193D" w:rsidRPr="001D193D" w:rsidRDefault="001D193D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</w:t>
      </w:r>
      <w:r w:rsidR="00D934C0"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七</w:t>
      </w: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条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不能按期结题的项目，项目负责人需</w:t>
      </w:r>
      <w:r w:rsid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向</w:t>
      </w:r>
      <w:r w:rsid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所在工作室</w:t>
      </w:r>
      <w:r w:rsid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申请</w:t>
      </w:r>
      <w:r w:rsid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延期结题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，逾期不申请延期结题的，视为自动放弃课题。</w:t>
      </w:r>
    </w:p>
    <w:p w:rsidR="001D193D" w:rsidRPr="001D193D" w:rsidRDefault="001D193D" w:rsidP="00D934C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</w:t>
      </w:r>
      <w:r w:rsidR="00D934C0"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八</w:t>
      </w: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条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申请延期结题的项目，到期后</w:t>
      </w:r>
      <w:r w:rsid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还未结题，取消本次立项资格，并不得申报下一批次各级各类课题立项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。延期结题项目结题要求与正常结题相同。</w:t>
      </w:r>
    </w:p>
    <w:p w:rsidR="001D193D" w:rsidRPr="001D193D" w:rsidRDefault="001D193D" w:rsidP="00A7671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</w:t>
      </w:r>
      <w:r w:rsidR="00D934C0"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九</w:t>
      </w: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条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延期结题时间不得超过一年。</w:t>
      </w:r>
    </w:p>
    <w:p w:rsidR="001D193D" w:rsidRPr="00A76710" w:rsidRDefault="001D193D" w:rsidP="00A76710">
      <w:pPr>
        <w:spacing w:line="480" w:lineRule="auto"/>
        <w:ind w:firstLineChars="50" w:firstLine="161"/>
        <w:jc w:val="center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D934C0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第四章</w:t>
      </w:r>
      <w:r w:rsidR="00D934C0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 </w:t>
      </w:r>
      <w:r w:rsidRPr="00D934C0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>项目经费</w:t>
      </w:r>
    </w:p>
    <w:p w:rsidR="001D193D" w:rsidRPr="001D193D" w:rsidRDefault="001D193D" w:rsidP="00F3722F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第十条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科研经费</w:t>
      </w:r>
      <w:r w:rsid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由</w:t>
      </w:r>
      <w:r w:rsidR="00F45CF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发起的</w:t>
      </w:r>
      <w:r w:rsidR="00D934C0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产学研名师工作室自筹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配套</w:t>
      </w:r>
      <w:r w:rsidR="00D934C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p w:rsidR="001D193D" w:rsidRPr="001D193D" w:rsidRDefault="001D193D" w:rsidP="00A7671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第十</w:t>
      </w:r>
      <w:r w:rsidR="00D934C0"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一</w:t>
      </w: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条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</w:t>
      </w:r>
      <w:r w:rsidR="005F7EA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各类</w:t>
      </w:r>
      <w:r w:rsidR="005F7EAF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科研</w:t>
      </w:r>
      <w:r w:rsidR="005F7EA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项目</w:t>
      </w:r>
      <w:r w:rsidR="005F7EAF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的经费管理严格按照《</w:t>
      </w:r>
      <w:r w:rsidR="005F7EA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武汉华夏理工学院科研经费管理办法</w:t>
      </w:r>
      <w:r w:rsidR="005F7EAF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》</w:t>
      </w:r>
      <w:r w:rsidR="005F7EA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执行</w:t>
      </w:r>
      <w:r w:rsidR="005F7EAF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。</w:t>
      </w:r>
    </w:p>
    <w:p w:rsidR="005F7EAF" w:rsidRDefault="005F7EAF" w:rsidP="00A76710">
      <w:pPr>
        <w:spacing w:line="480" w:lineRule="auto"/>
        <w:ind w:firstLineChars="50" w:firstLine="161"/>
        <w:jc w:val="center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D934C0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五</w:t>
      </w:r>
      <w:r w:rsidRPr="00D934C0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章</w:t>
      </w:r>
      <w:r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 </w:t>
      </w:r>
      <w:r w:rsidR="002115A0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奖励</w:t>
      </w:r>
    </w:p>
    <w:p w:rsidR="002115A0" w:rsidRPr="00A76710" w:rsidRDefault="002115A0" w:rsidP="00A76710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第十</w:t>
      </w:r>
      <w:r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二</w:t>
      </w: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条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</w:t>
      </w:r>
      <w:r w:rsidR="00D00C7B"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科研</w:t>
      </w:r>
      <w:r w:rsidR="00D00C7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部对</w:t>
      </w:r>
      <w:r w:rsidR="00CB0D0B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产出</w:t>
      </w:r>
      <w:r w:rsidR="00D00C7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的</w:t>
      </w:r>
      <w:r w:rsidR="00637FE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高质量</w:t>
      </w:r>
      <w:r w:rsidR="00CB0D0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科研</w:t>
      </w:r>
      <w:r w:rsidR="00637FE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成果</w:t>
      </w:r>
      <w:r w:rsidR="00D00C7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及</w:t>
      </w:r>
      <w:r w:rsidR="00CB0D0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项目负责人</w:t>
      </w:r>
      <w:r w:rsidR="00637FE4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，</w:t>
      </w:r>
      <w:r w:rsidR="00CB0D0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将在各级各类科研</w:t>
      </w:r>
      <w:r w:rsidR="00D00C7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工作</w:t>
      </w:r>
      <w:r w:rsidR="00CB0D0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评优评先中</w:t>
      </w:r>
      <w:r w:rsidR="00CB0D0B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，予以优先考虑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p w:rsidR="005F7EAF" w:rsidRPr="00D934C0" w:rsidRDefault="002115A0" w:rsidP="00A76710">
      <w:pPr>
        <w:spacing w:line="480" w:lineRule="auto"/>
        <w:ind w:firstLineChars="50" w:firstLine="161"/>
        <w:jc w:val="center"/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</w:pPr>
      <w:r w:rsidRPr="00D934C0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六</w:t>
      </w:r>
      <w:r w:rsidRPr="00D934C0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章</w:t>
      </w:r>
      <w:r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附则</w:t>
      </w:r>
    </w:p>
    <w:p w:rsidR="001D193D" w:rsidRDefault="005F7EAF" w:rsidP="007F24B3">
      <w:pPr>
        <w:ind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第十</w:t>
      </w:r>
      <w:r w:rsidR="002115A0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三</w:t>
      </w:r>
      <w:r w:rsidRPr="008A05BC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</w:rPr>
        <w:t>条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本办法由</w:t>
      </w:r>
      <w:r w:rsidRPr="001D193D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科研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部负责解释。</w:t>
      </w:r>
    </w:p>
    <w:p w:rsidR="00A76710" w:rsidRDefault="00A76710" w:rsidP="006109ED">
      <w:pPr>
        <w:ind w:right="640"/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</w:pPr>
    </w:p>
    <w:p w:rsidR="00CB0D0B" w:rsidRPr="007F24B3" w:rsidRDefault="00CB0D0B" w:rsidP="00CB0D0B">
      <w:pPr>
        <w:ind w:firstLine="640"/>
        <w:jc w:val="right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2023年2月2</w:t>
      </w:r>
      <w:r w:rsidR="00093CEC"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日</w:t>
      </w:r>
    </w:p>
    <w:sectPr w:rsidR="00CB0D0B" w:rsidRPr="007F2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41" w:rsidRDefault="00972B41" w:rsidP="007B5733">
      <w:r>
        <w:separator/>
      </w:r>
    </w:p>
  </w:endnote>
  <w:endnote w:type="continuationSeparator" w:id="0">
    <w:p w:rsidR="00972B41" w:rsidRDefault="00972B41" w:rsidP="007B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09" w:rsidRDefault="00EE59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078872"/>
      <w:docPartObj>
        <w:docPartGallery w:val="Page Numbers (Bottom of Page)"/>
        <w:docPartUnique/>
      </w:docPartObj>
    </w:sdtPr>
    <w:sdtEndPr/>
    <w:sdtContent>
      <w:p w:rsidR="00EE5909" w:rsidRDefault="00EE59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214" w:rsidRPr="002A7214">
          <w:rPr>
            <w:noProof/>
            <w:lang w:val="zh-CN"/>
          </w:rPr>
          <w:t>1</w:t>
        </w:r>
        <w:r>
          <w:fldChar w:fldCharType="end"/>
        </w:r>
      </w:p>
    </w:sdtContent>
  </w:sdt>
  <w:p w:rsidR="00EE5909" w:rsidRDefault="00EE59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09" w:rsidRDefault="00EE59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41" w:rsidRDefault="00972B41" w:rsidP="007B5733">
      <w:r>
        <w:separator/>
      </w:r>
    </w:p>
  </w:footnote>
  <w:footnote w:type="continuationSeparator" w:id="0">
    <w:p w:rsidR="00972B41" w:rsidRDefault="00972B41" w:rsidP="007B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09" w:rsidRDefault="00EE59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09" w:rsidRDefault="00EE59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09" w:rsidRDefault="00EE59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BB2"/>
    <w:multiLevelType w:val="hybridMultilevel"/>
    <w:tmpl w:val="5CF6E034"/>
    <w:lvl w:ilvl="0" w:tplc="913C10B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46"/>
    <w:rsid w:val="00046953"/>
    <w:rsid w:val="00093CEC"/>
    <w:rsid w:val="001112CD"/>
    <w:rsid w:val="00174235"/>
    <w:rsid w:val="001D193D"/>
    <w:rsid w:val="00207EAC"/>
    <w:rsid w:val="002115A0"/>
    <w:rsid w:val="00282049"/>
    <w:rsid w:val="002A7214"/>
    <w:rsid w:val="002D40D4"/>
    <w:rsid w:val="00352C06"/>
    <w:rsid w:val="003B3361"/>
    <w:rsid w:val="003D2304"/>
    <w:rsid w:val="00491D77"/>
    <w:rsid w:val="00504B32"/>
    <w:rsid w:val="00542BF8"/>
    <w:rsid w:val="005F7EAF"/>
    <w:rsid w:val="006109ED"/>
    <w:rsid w:val="00637FE4"/>
    <w:rsid w:val="006904E6"/>
    <w:rsid w:val="00774459"/>
    <w:rsid w:val="00796B05"/>
    <w:rsid w:val="00796BF4"/>
    <w:rsid w:val="007B5733"/>
    <w:rsid w:val="007D0012"/>
    <w:rsid w:val="007E76FF"/>
    <w:rsid w:val="007F24B3"/>
    <w:rsid w:val="008A05BC"/>
    <w:rsid w:val="008A497C"/>
    <w:rsid w:val="008C1610"/>
    <w:rsid w:val="00972B41"/>
    <w:rsid w:val="009752D8"/>
    <w:rsid w:val="00996C76"/>
    <w:rsid w:val="00A45046"/>
    <w:rsid w:val="00A76710"/>
    <w:rsid w:val="00A84D46"/>
    <w:rsid w:val="00AA1EE6"/>
    <w:rsid w:val="00AA48E5"/>
    <w:rsid w:val="00AE00B0"/>
    <w:rsid w:val="00B33D4D"/>
    <w:rsid w:val="00B51A9B"/>
    <w:rsid w:val="00CB0D0B"/>
    <w:rsid w:val="00D00C7B"/>
    <w:rsid w:val="00D85BD9"/>
    <w:rsid w:val="00D934C0"/>
    <w:rsid w:val="00D950A0"/>
    <w:rsid w:val="00E644EE"/>
    <w:rsid w:val="00EC5735"/>
    <w:rsid w:val="00EE5909"/>
    <w:rsid w:val="00F342BD"/>
    <w:rsid w:val="00F3722F"/>
    <w:rsid w:val="00F45CFF"/>
    <w:rsid w:val="00F9273C"/>
    <w:rsid w:val="00F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5458A"/>
  <w15:docId w15:val="{B36CCFBE-C553-4D17-A570-F88AEDAA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5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5733"/>
    <w:rPr>
      <w:sz w:val="18"/>
      <w:szCs w:val="18"/>
    </w:rPr>
  </w:style>
  <w:style w:type="paragraph" w:customStyle="1" w:styleId="Default">
    <w:name w:val="Default"/>
    <w:rsid w:val="007B573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D193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E590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E59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2023-02-23T03:06:00Z</cp:lastPrinted>
  <dcterms:created xsi:type="dcterms:W3CDTF">2023-02-22T06:51:00Z</dcterms:created>
  <dcterms:modified xsi:type="dcterms:W3CDTF">2023-02-23T07:09:00Z</dcterms:modified>
</cp:coreProperties>
</file>